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00F8" w:rsidRDefault="00AD00F8" w:rsidP="00E929D9">
      <w:pPr>
        <w:jc w:val="center"/>
        <w:rPr>
          <w:b/>
          <w:bCs/>
          <w:sz w:val="36"/>
          <w:szCs w:val="36"/>
        </w:rPr>
      </w:pPr>
    </w:p>
    <w:p w:rsidR="00AD00F8" w:rsidRDefault="00AD00F8" w:rsidP="00E929D9">
      <w:pPr>
        <w:jc w:val="center"/>
        <w:rPr>
          <w:b/>
          <w:bCs/>
          <w:sz w:val="36"/>
          <w:szCs w:val="36"/>
        </w:rPr>
      </w:pPr>
    </w:p>
    <w:p w:rsidR="00AD00F8" w:rsidRDefault="00AD00F8" w:rsidP="00E929D9">
      <w:pPr>
        <w:jc w:val="center"/>
        <w:rPr>
          <w:b/>
          <w:bCs/>
          <w:sz w:val="36"/>
          <w:szCs w:val="36"/>
        </w:rPr>
      </w:pPr>
    </w:p>
    <w:p w:rsidR="00AD00F8" w:rsidRDefault="00AD00F8" w:rsidP="00E929D9">
      <w:pPr>
        <w:jc w:val="center"/>
        <w:rPr>
          <w:b/>
          <w:bCs/>
          <w:sz w:val="36"/>
          <w:szCs w:val="36"/>
        </w:rPr>
      </w:pPr>
    </w:p>
    <w:p w:rsidR="00AD00F8" w:rsidRDefault="00AD00F8" w:rsidP="00E929D9">
      <w:pPr>
        <w:jc w:val="center"/>
        <w:rPr>
          <w:b/>
          <w:bCs/>
          <w:sz w:val="36"/>
          <w:szCs w:val="36"/>
        </w:rPr>
      </w:pPr>
    </w:p>
    <w:p w:rsidR="00AD00F8" w:rsidRDefault="00AD00F8" w:rsidP="00E929D9">
      <w:pPr>
        <w:jc w:val="center"/>
        <w:rPr>
          <w:b/>
          <w:bCs/>
          <w:sz w:val="36"/>
          <w:szCs w:val="36"/>
        </w:rPr>
      </w:pPr>
    </w:p>
    <w:p w:rsidR="00387737" w:rsidRDefault="00E929D9" w:rsidP="00E929D9">
      <w:pPr>
        <w:jc w:val="center"/>
        <w:rPr>
          <w:b/>
          <w:bCs/>
          <w:sz w:val="36"/>
          <w:szCs w:val="36"/>
        </w:rPr>
      </w:pPr>
      <w:r w:rsidRPr="00E929D9">
        <w:rPr>
          <w:b/>
          <w:bCs/>
          <w:sz w:val="36"/>
          <w:szCs w:val="36"/>
        </w:rPr>
        <w:t>Impact of Neighborhood Similarity on Amazon HQ2 selection</w:t>
      </w:r>
    </w:p>
    <w:p w:rsidR="00E929D9" w:rsidRDefault="00E929D9" w:rsidP="00E929D9">
      <w:pPr>
        <w:jc w:val="center"/>
        <w:rPr>
          <w:b/>
          <w:bCs/>
          <w:i/>
          <w:iCs/>
          <w:sz w:val="24"/>
          <w:szCs w:val="24"/>
        </w:rPr>
      </w:pPr>
      <w:r w:rsidRPr="00E929D9">
        <w:rPr>
          <w:sz w:val="24"/>
          <w:szCs w:val="24"/>
        </w:rPr>
        <w:t>--</w:t>
      </w:r>
      <w:r w:rsidRPr="00E929D9">
        <w:rPr>
          <w:b/>
          <w:bCs/>
          <w:i/>
          <w:iCs/>
          <w:sz w:val="24"/>
          <w:szCs w:val="24"/>
        </w:rPr>
        <w:t>Will good neighborhood attract new business office for Unicorn companies</w:t>
      </w:r>
    </w:p>
    <w:p w:rsidR="00E929D9" w:rsidRPr="00E929D9" w:rsidRDefault="00E929D9" w:rsidP="00E929D9">
      <w:pPr>
        <w:jc w:val="center"/>
        <w:rPr>
          <w:sz w:val="28"/>
          <w:szCs w:val="28"/>
        </w:rPr>
      </w:pPr>
    </w:p>
    <w:p w:rsidR="00E929D9" w:rsidRPr="00E929D9" w:rsidRDefault="00E929D9" w:rsidP="00E929D9">
      <w:pPr>
        <w:jc w:val="center"/>
        <w:rPr>
          <w:sz w:val="28"/>
          <w:szCs w:val="28"/>
        </w:rPr>
      </w:pPr>
      <w:r w:rsidRPr="00E929D9">
        <w:rPr>
          <w:sz w:val="28"/>
          <w:szCs w:val="28"/>
        </w:rPr>
        <w:t xml:space="preserve">Jun Sun </w:t>
      </w:r>
    </w:p>
    <w:p w:rsidR="00E929D9" w:rsidRPr="00E929D9" w:rsidRDefault="00E929D9" w:rsidP="00E929D9">
      <w:pPr>
        <w:jc w:val="center"/>
        <w:rPr>
          <w:sz w:val="28"/>
          <w:szCs w:val="28"/>
        </w:rPr>
      </w:pPr>
    </w:p>
    <w:p w:rsidR="00E929D9" w:rsidRDefault="00E929D9" w:rsidP="00E929D9">
      <w:pPr>
        <w:jc w:val="center"/>
        <w:rPr>
          <w:sz w:val="28"/>
          <w:szCs w:val="28"/>
        </w:rPr>
      </w:pPr>
      <w:r w:rsidRPr="00E929D9">
        <w:rPr>
          <w:sz w:val="28"/>
          <w:szCs w:val="28"/>
        </w:rPr>
        <w:t>May 05, 2019</w:t>
      </w:r>
    </w:p>
    <w:p w:rsidR="00E929D9" w:rsidRDefault="00E929D9">
      <w:pPr>
        <w:rPr>
          <w:sz w:val="28"/>
          <w:szCs w:val="28"/>
        </w:rPr>
      </w:pPr>
      <w:r>
        <w:rPr>
          <w:sz w:val="28"/>
          <w:szCs w:val="28"/>
        </w:rPr>
        <w:br w:type="page"/>
      </w:r>
    </w:p>
    <w:p w:rsidR="00E929D9" w:rsidRDefault="00E929D9" w:rsidP="00E929D9">
      <w:pPr>
        <w:pStyle w:val="ListParagraph"/>
        <w:numPr>
          <w:ilvl w:val="0"/>
          <w:numId w:val="4"/>
        </w:numPr>
        <w:jc w:val="both"/>
        <w:outlineLvl w:val="0"/>
        <w:rPr>
          <w:sz w:val="28"/>
          <w:szCs w:val="28"/>
        </w:rPr>
      </w:pPr>
      <w:r w:rsidRPr="00E929D9">
        <w:rPr>
          <w:sz w:val="28"/>
          <w:szCs w:val="28"/>
        </w:rPr>
        <w:lastRenderedPageBreak/>
        <w:t xml:space="preserve"> </w:t>
      </w:r>
      <w:bookmarkStart w:id="0" w:name="_Ref7982036"/>
      <w:r w:rsidRPr="00E929D9">
        <w:rPr>
          <w:sz w:val="28"/>
          <w:szCs w:val="28"/>
        </w:rPr>
        <w:t>Introduction</w:t>
      </w:r>
      <w:bookmarkEnd w:id="0"/>
      <w:r w:rsidRPr="00E929D9">
        <w:rPr>
          <w:sz w:val="28"/>
          <w:szCs w:val="28"/>
        </w:rPr>
        <w:t xml:space="preserve"> </w:t>
      </w:r>
    </w:p>
    <w:p w:rsidR="00E929D9" w:rsidRDefault="00E929D9" w:rsidP="00E929D9">
      <w:pPr>
        <w:pStyle w:val="ListParagraph"/>
        <w:numPr>
          <w:ilvl w:val="1"/>
          <w:numId w:val="4"/>
        </w:numPr>
        <w:jc w:val="both"/>
        <w:outlineLvl w:val="1"/>
        <w:rPr>
          <w:sz w:val="28"/>
          <w:szCs w:val="28"/>
        </w:rPr>
      </w:pPr>
      <w:r w:rsidRPr="00E929D9">
        <w:rPr>
          <w:sz w:val="28"/>
          <w:szCs w:val="28"/>
        </w:rPr>
        <w:t>Background</w:t>
      </w:r>
    </w:p>
    <w:p w:rsidR="00000000" w:rsidRPr="00976D0C" w:rsidRDefault="00EE7F58" w:rsidP="00976D0C">
      <w:pPr>
        <w:ind w:left="480"/>
        <w:jc w:val="both"/>
        <w:rPr>
          <w:sz w:val="28"/>
          <w:szCs w:val="28"/>
        </w:rPr>
      </w:pPr>
      <w:r w:rsidRPr="00976D0C">
        <w:rPr>
          <w:sz w:val="28"/>
          <w:szCs w:val="28"/>
        </w:rPr>
        <w:t xml:space="preserve">Amazon announced the process to look for the 2nd headquarter in 2017, it led to a hot wave of biding on this proposal from 54 states, provinces, districts, and territories due to the huge </w:t>
      </w:r>
      <w:r w:rsidRPr="00976D0C">
        <w:rPr>
          <w:sz w:val="28"/>
          <w:szCs w:val="28"/>
        </w:rPr>
        <w:t>financial and job potentials. 200 cities entered the final list. Among the 20 cities in the final lists, Long Island, New York and Crystal city, Virginia were selected as the locations for 2nd headquarters in Nov</w:t>
      </w:r>
      <w:r w:rsidR="00976D0C">
        <w:rPr>
          <w:sz w:val="28"/>
          <w:szCs w:val="28"/>
        </w:rPr>
        <w:t>ember</w:t>
      </w:r>
      <w:r w:rsidRPr="00976D0C">
        <w:rPr>
          <w:sz w:val="28"/>
          <w:szCs w:val="28"/>
        </w:rPr>
        <w:t>, 2018. Due to objection from various politi</w:t>
      </w:r>
      <w:r w:rsidRPr="00976D0C">
        <w:rPr>
          <w:sz w:val="28"/>
          <w:szCs w:val="28"/>
        </w:rPr>
        <w:t>cal parties, Amazon has canceled the selection Long Island NY in early 2019 while the development at Crystal city VA is still undergoing.</w:t>
      </w:r>
    </w:p>
    <w:p w:rsidR="00976D0C" w:rsidRPr="00976D0C" w:rsidRDefault="00976D0C" w:rsidP="00976D0C">
      <w:pPr>
        <w:ind w:left="480"/>
        <w:jc w:val="both"/>
        <w:outlineLvl w:val="1"/>
        <w:rPr>
          <w:sz w:val="28"/>
          <w:szCs w:val="28"/>
        </w:rPr>
      </w:pPr>
    </w:p>
    <w:p w:rsidR="00976D0C" w:rsidRDefault="00976D0C" w:rsidP="00E929D9">
      <w:pPr>
        <w:pStyle w:val="ListParagraph"/>
        <w:numPr>
          <w:ilvl w:val="1"/>
          <w:numId w:val="4"/>
        </w:numPr>
        <w:jc w:val="both"/>
        <w:outlineLvl w:val="1"/>
        <w:rPr>
          <w:sz w:val="28"/>
          <w:szCs w:val="28"/>
        </w:rPr>
      </w:pPr>
      <w:r>
        <w:rPr>
          <w:sz w:val="28"/>
          <w:szCs w:val="28"/>
        </w:rPr>
        <w:t xml:space="preserve">Problem </w:t>
      </w:r>
    </w:p>
    <w:p w:rsidR="00976D0C" w:rsidRDefault="00976D0C" w:rsidP="00976D0C">
      <w:pPr>
        <w:pStyle w:val="ListParagraph"/>
        <w:ind w:left="475"/>
        <w:jc w:val="both"/>
        <w:rPr>
          <w:sz w:val="28"/>
          <w:szCs w:val="28"/>
        </w:rPr>
      </w:pPr>
      <w:r w:rsidRPr="00976D0C">
        <w:rPr>
          <w:sz w:val="28"/>
          <w:szCs w:val="28"/>
        </w:rPr>
        <w:t>While Amazon has laid down the requirement for the 2HQ selection, such as Metropolitan areas with certain populations, close to popular center and highway/airport, availability of talents, financial incentives</w:t>
      </w:r>
      <w:r w:rsidR="00EE7F58">
        <w:rPr>
          <w:sz w:val="28"/>
          <w:szCs w:val="28"/>
        </w:rPr>
        <w:t xml:space="preserve">, </w:t>
      </w:r>
      <w:r w:rsidRPr="00976D0C">
        <w:rPr>
          <w:sz w:val="28"/>
          <w:szCs w:val="28"/>
        </w:rPr>
        <w:t>etc</w:t>
      </w:r>
      <w:r w:rsidR="00EE7F58">
        <w:rPr>
          <w:sz w:val="28"/>
          <w:szCs w:val="28"/>
        </w:rPr>
        <w:t>.</w:t>
      </w:r>
      <w:r w:rsidRPr="00976D0C">
        <w:rPr>
          <w:sz w:val="28"/>
          <w:szCs w:val="28"/>
        </w:rPr>
        <w:t xml:space="preserve">, it will be interesting to check if the neighborhood of candidate locations/cities is an </w:t>
      </w:r>
      <w:r w:rsidR="00EE7F58" w:rsidRPr="00976D0C">
        <w:rPr>
          <w:sz w:val="28"/>
          <w:szCs w:val="28"/>
        </w:rPr>
        <w:t>important</w:t>
      </w:r>
      <w:r w:rsidR="00EE7F58">
        <w:rPr>
          <w:sz w:val="28"/>
          <w:szCs w:val="28"/>
        </w:rPr>
        <w:t xml:space="preserve"> </w:t>
      </w:r>
      <w:r w:rsidR="00EE7F58" w:rsidRPr="00976D0C">
        <w:rPr>
          <w:sz w:val="28"/>
          <w:szCs w:val="28"/>
        </w:rPr>
        <w:t>criteri</w:t>
      </w:r>
      <w:r w:rsidR="00EE7F58">
        <w:rPr>
          <w:sz w:val="28"/>
          <w:szCs w:val="28"/>
        </w:rPr>
        <w:t>on</w:t>
      </w:r>
      <w:r w:rsidRPr="00976D0C">
        <w:rPr>
          <w:sz w:val="28"/>
          <w:szCs w:val="28"/>
        </w:rPr>
        <w:t>. For example, does the 2HQ have similar neighborhood as that in current HQ in Seattle, WA?</w:t>
      </w:r>
    </w:p>
    <w:p w:rsidR="00976D0C" w:rsidRDefault="00976D0C" w:rsidP="00976D0C">
      <w:pPr>
        <w:pStyle w:val="ListParagraph"/>
        <w:ind w:left="475"/>
        <w:jc w:val="both"/>
        <w:rPr>
          <w:sz w:val="28"/>
          <w:szCs w:val="28"/>
        </w:rPr>
      </w:pPr>
    </w:p>
    <w:p w:rsidR="00976D0C" w:rsidRDefault="00976D0C" w:rsidP="00976D0C">
      <w:pPr>
        <w:pStyle w:val="ListParagraph"/>
        <w:ind w:left="475"/>
        <w:jc w:val="both"/>
        <w:rPr>
          <w:sz w:val="28"/>
          <w:szCs w:val="28"/>
        </w:rPr>
      </w:pPr>
    </w:p>
    <w:p w:rsidR="00976D0C" w:rsidRDefault="00976D0C" w:rsidP="00E929D9">
      <w:pPr>
        <w:pStyle w:val="ListParagraph"/>
        <w:numPr>
          <w:ilvl w:val="1"/>
          <w:numId w:val="4"/>
        </w:numPr>
        <w:jc w:val="both"/>
        <w:outlineLvl w:val="1"/>
        <w:rPr>
          <w:sz w:val="28"/>
          <w:szCs w:val="28"/>
        </w:rPr>
      </w:pPr>
      <w:r>
        <w:rPr>
          <w:sz w:val="28"/>
          <w:szCs w:val="28"/>
        </w:rPr>
        <w:t>Interest</w:t>
      </w:r>
    </w:p>
    <w:p w:rsidR="00976D0C" w:rsidRDefault="00976D0C" w:rsidP="00976D0C">
      <w:pPr>
        <w:pStyle w:val="ListParagraph"/>
        <w:ind w:left="475"/>
        <w:jc w:val="both"/>
        <w:rPr>
          <w:sz w:val="28"/>
          <w:szCs w:val="28"/>
        </w:rPr>
      </w:pPr>
      <w:r w:rsidRPr="00976D0C">
        <w:rPr>
          <w:sz w:val="28"/>
          <w:szCs w:val="28"/>
        </w:rPr>
        <w:t>If the neighborhood similarity plays significant role in 2HQ selection, it will provide enough information for cities/territories authorities to set a strategic approach to attract new businesses in future.</w:t>
      </w:r>
    </w:p>
    <w:p w:rsidR="00AA6C5C" w:rsidRDefault="00AA6C5C" w:rsidP="00976D0C">
      <w:pPr>
        <w:pStyle w:val="ListParagraph"/>
        <w:ind w:left="475"/>
        <w:jc w:val="both"/>
        <w:rPr>
          <w:sz w:val="28"/>
          <w:szCs w:val="28"/>
        </w:rPr>
      </w:pPr>
    </w:p>
    <w:p w:rsidR="00AA6C5C" w:rsidRDefault="00AA6C5C" w:rsidP="00976D0C">
      <w:pPr>
        <w:pStyle w:val="ListParagraph"/>
        <w:ind w:left="475"/>
        <w:jc w:val="both"/>
        <w:rPr>
          <w:sz w:val="28"/>
          <w:szCs w:val="28"/>
        </w:rPr>
      </w:pPr>
    </w:p>
    <w:p w:rsidR="00AA6C5C" w:rsidRDefault="00AA6C5C" w:rsidP="00AA6C5C">
      <w:pPr>
        <w:pStyle w:val="ListParagraph"/>
        <w:numPr>
          <w:ilvl w:val="0"/>
          <w:numId w:val="4"/>
        </w:numPr>
        <w:jc w:val="both"/>
        <w:outlineLvl w:val="0"/>
        <w:rPr>
          <w:sz w:val="28"/>
          <w:szCs w:val="28"/>
        </w:rPr>
      </w:pPr>
      <w:r>
        <w:rPr>
          <w:sz w:val="28"/>
          <w:szCs w:val="28"/>
        </w:rPr>
        <w:t xml:space="preserve">Data acquisition and cleaning </w:t>
      </w:r>
    </w:p>
    <w:p w:rsidR="00AA6C5C" w:rsidRDefault="00AA6C5C" w:rsidP="00AA6C5C">
      <w:pPr>
        <w:pStyle w:val="ListParagraph"/>
        <w:ind w:left="360"/>
        <w:jc w:val="both"/>
        <w:outlineLvl w:val="1"/>
        <w:rPr>
          <w:sz w:val="28"/>
          <w:szCs w:val="28"/>
        </w:rPr>
      </w:pPr>
    </w:p>
    <w:p w:rsidR="00AA6C5C" w:rsidRDefault="00AA6C5C" w:rsidP="00AA6C5C">
      <w:pPr>
        <w:pStyle w:val="ListParagraph"/>
        <w:numPr>
          <w:ilvl w:val="1"/>
          <w:numId w:val="4"/>
        </w:numPr>
        <w:jc w:val="both"/>
        <w:outlineLvl w:val="1"/>
        <w:rPr>
          <w:sz w:val="28"/>
          <w:szCs w:val="28"/>
        </w:rPr>
      </w:pPr>
      <w:r>
        <w:rPr>
          <w:sz w:val="28"/>
          <w:szCs w:val="28"/>
        </w:rPr>
        <w:t>Data sources</w:t>
      </w:r>
    </w:p>
    <w:p w:rsidR="00000000" w:rsidRDefault="00EE7F58" w:rsidP="00AA6C5C">
      <w:pPr>
        <w:pStyle w:val="ListParagraph"/>
        <w:ind w:left="360"/>
        <w:jc w:val="both"/>
        <w:rPr>
          <w:sz w:val="28"/>
          <w:szCs w:val="28"/>
        </w:rPr>
      </w:pPr>
      <w:r w:rsidRPr="00AA6C5C">
        <w:rPr>
          <w:sz w:val="28"/>
          <w:szCs w:val="28"/>
        </w:rPr>
        <w:t xml:space="preserve">The </w:t>
      </w:r>
      <w:r w:rsidRPr="00AA6C5C">
        <w:rPr>
          <w:sz w:val="28"/>
          <w:szCs w:val="28"/>
        </w:rPr>
        <w:t xml:space="preserve">current Amazon HQ is at South Lake Union at Seattle. The Long Island City in New York city </w:t>
      </w:r>
      <w:r w:rsidRPr="00AA6C5C">
        <w:rPr>
          <w:sz w:val="28"/>
          <w:szCs w:val="28"/>
        </w:rPr>
        <w:t>belongs to Queens bo</w:t>
      </w:r>
      <w:r>
        <w:rPr>
          <w:sz w:val="28"/>
          <w:szCs w:val="28"/>
        </w:rPr>
        <w:t>rou</w:t>
      </w:r>
      <w:r w:rsidRPr="00AA6C5C">
        <w:rPr>
          <w:sz w:val="28"/>
          <w:szCs w:val="28"/>
        </w:rPr>
        <w:t xml:space="preserve">gh but Manhattan borough is also included in this study </w:t>
      </w:r>
      <w:r w:rsidRPr="00AA6C5C">
        <w:rPr>
          <w:sz w:val="28"/>
          <w:szCs w:val="28"/>
        </w:rPr>
        <w:t>due to the close location between Long Island City and Manhattan. The Crystal City i</w:t>
      </w:r>
      <w:r w:rsidRPr="00AA6C5C">
        <w:rPr>
          <w:sz w:val="28"/>
          <w:szCs w:val="28"/>
        </w:rPr>
        <w:t xml:space="preserve">n VA belongs to Arlington borough but Washington </w:t>
      </w:r>
      <w:r w:rsidRPr="00AA6C5C">
        <w:rPr>
          <w:sz w:val="28"/>
          <w:szCs w:val="28"/>
        </w:rPr>
        <w:lastRenderedPageBreak/>
        <w:t xml:space="preserve">DC is also included due to the similar reason of close distance between Crystal City and </w:t>
      </w:r>
      <w:r w:rsidR="00AA6C5C">
        <w:rPr>
          <w:sz w:val="28"/>
          <w:szCs w:val="28"/>
        </w:rPr>
        <w:t xml:space="preserve">Washington </w:t>
      </w:r>
      <w:r w:rsidRPr="00AA6C5C">
        <w:rPr>
          <w:sz w:val="28"/>
          <w:szCs w:val="28"/>
        </w:rPr>
        <w:t xml:space="preserve">DC.  </w:t>
      </w:r>
    </w:p>
    <w:p w:rsidR="00AA6C5C" w:rsidRDefault="00AA6C5C" w:rsidP="00AA6C5C">
      <w:pPr>
        <w:pStyle w:val="ListParagraph"/>
        <w:ind w:left="360"/>
        <w:jc w:val="both"/>
        <w:rPr>
          <w:sz w:val="28"/>
          <w:szCs w:val="28"/>
        </w:rPr>
      </w:pPr>
    </w:p>
    <w:p w:rsidR="00866EE8" w:rsidRDefault="00AA6C5C" w:rsidP="00866EE8">
      <w:pPr>
        <w:ind w:left="360"/>
        <w:jc w:val="both"/>
        <w:rPr>
          <w:sz w:val="28"/>
          <w:szCs w:val="28"/>
        </w:rPr>
      </w:pPr>
      <w:r w:rsidRPr="001212AC">
        <w:rPr>
          <w:sz w:val="28"/>
          <w:szCs w:val="28"/>
        </w:rPr>
        <w:t>The list of neighborhoods for Seattle is obtained from Seattle gov website</w:t>
      </w:r>
      <w:r w:rsidR="001212AC">
        <w:rPr>
          <w:sz w:val="28"/>
          <w:szCs w:val="28"/>
        </w:rPr>
        <w:t xml:space="preserve"> (</w:t>
      </w:r>
      <w:r w:rsidR="001212AC">
        <w:rPr>
          <w:sz w:val="28"/>
          <w:szCs w:val="28"/>
        </w:rPr>
        <w:fldChar w:fldCharType="begin"/>
      </w:r>
      <w:r w:rsidR="001212AC">
        <w:rPr>
          <w:sz w:val="28"/>
          <w:szCs w:val="28"/>
        </w:rPr>
        <w:instrText xml:space="preserve"> REF _Ref7983118 \n \h </w:instrText>
      </w:r>
      <w:r w:rsidR="001212AC">
        <w:rPr>
          <w:sz w:val="28"/>
          <w:szCs w:val="28"/>
        </w:rPr>
      </w:r>
      <w:r w:rsidR="001212AC">
        <w:rPr>
          <w:sz w:val="28"/>
          <w:szCs w:val="28"/>
        </w:rPr>
        <w:fldChar w:fldCharType="separate"/>
      </w:r>
      <w:r w:rsidR="001212AC">
        <w:rPr>
          <w:sz w:val="28"/>
          <w:szCs w:val="28"/>
        </w:rPr>
        <w:t>4</w:t>
      </w:r>
      <w:r w:rsidR="001212AC">
        <w:rPr>
          <w:sz w:val="28"/>
          <w:szCs w:val="28"/>
        </w:rPr>
        <w:fldChar w:fldCharType="end"/>
      </w:r>
      <w:r w:rsidR="001212AC">
        <w:rPr>
          <w:sz w:val="28"/>
          <w:szCs w:val="28"/>
        </w:rPr>
        <w:t>)</w:t>
      </w:r>
      <w:r w:rsidR="001212AC" w:rsidRPr="001212AC">
        <w:rPr>
          <w:sz w:val="28"/>
          <w:szCs w:val="28"/>
        </w:rPr>
        <w:t xml:space="preserve"> </w:t>
      </w:r>
      <w:r w:rsidR="00EE7F58" w:rsidRPr="001212AC">
        <w:rPr>
          <w:sz w:val="28"/>
          <w:szCs w:val="28"/>
        </w:rPr>
        <w:t xml:space="preserve">and </w:t>
      </w:r>
      <w:r w:rsidR="001212AC">
        <w:rPr>
          <w:sz w:val="28"/>
          <w:szCs w:val="28"/>
        </w:rPr>
        <w:t>l</w:t>
      </w:r>
      <w:r w:rsidR="00EE7F58" w:rsidRPr="001212AC">
        <w:rPr>
          <w:sz w:val="28"/>
          <w:szCs w:val="28"/>
        </w:rPr>
        <w:t>atitude/</w:t>
      </w:r>
      <w:r w:rsidR="001212AC">
        <w:rPr>
          <w:sz w:val="28"/>
          <w:szCs w:val="28"/>
        </w:rPr>
        <w:t>l</w:t>
      </w:r>
      <w:r w:rsidR="00EE7F58" w:rsidRPr="001212AC">
        <w:rPr>
          <w:sz w:val="28"/>
          <w:szCs w:val="28"/>
        </w:rPr>
        <w:t>ongitude data for each neighborhood is obtained using the Nominatim package from geopy library.</w:t>
      </w:r>
      <w:r w:rsidR="00866EE8">
        <w:rPr>
          <w:sz w:val="28"/>
          <w:szCs w:val="28"/>
        </w:rPr>
        <w:t xml:space="preserve"> </w:t>
      </w:r>
      <w:r w:rsidR="00866EE8" w:rsidRPr="001212AC">
        <w:rPr>
          <w:sz w:val="28"/>
          <w:szCs w:val="28"/>
        </w:rPr>
        <w:t>Same approach was applied for Arlington neighborhood</w:t>
      </w:r>
      <w:r w:rsidR="00866EE8">
        <w:rPr>
          <w:sz w:val="28"/>
          <w:szCs w:val="28"/>
        </w:rPr>
        <w:t xml:space="preserve"> with the neighborhood data from Wiki webpage.  </w:t>
      </w:r>
    </w:p>
    <w:p w:rsidR="00866EE8" w:rsidRDefault="00866EE8" w:rsidP="00866EE8">
      <w:pPr>
        <w:ind w:left="360"/>
        <w:jc w:val="both"/>
        <w:rPr>
          <w:sz w:val="28"/>
          <w:szCs w:val="28"/>
        </w:rPr>
      </w:pPr>
      <w:r>
        <w:rPr>
          <w:sz w:val="28"/>
          <w:szCs w:val="28"/>
        </w:rPr>
        <w:t>For Washington DC and New York, it is relatively easy to get the neighborhood name and geospatial data from government open data sources (</w:t>
      </w:r>
      <w:r>
        <w:rPr>
          <w:sz w:val="28"/>
          <w:szCs w:val="28"/>
        </w:rPr>
        <w:fldChar w:fldCharType="begin"/>
      </w:r>
      <w:r>
        <w:rPr>
          <w:sz w:val="28"/>
          <w:szCs w:val="28"/>
        </w:rPr>
        <w:instrText xml:space="preserve"> REF _Ref7983500 \n \h </w:instrText>
      </w:r>
      <w:r>
        <w:rPr>
          <w:sz w:val="28"/>
          <w:szCs w:val="28"/>
        </w:rPr>
      </w:r>
      <w:r>
        <w:rPr>
          <w:sz w:val="28"/>
          <w:szCs w:val="28"/>
        </w:rPr>
        <w:fldChar w:fldCharType="separate"/>
      </w:r>
      <w:r>
        <w:rPr>
          <w:sz w:val="28"/>
          <w:szCs w:val="28"/>
        </w:rPr>
        <w:t>2</w:t>
      </w:r>
      <w:r>
        <w:rPr>
          <w:sz w:val="28"/>
          <w:szCs w:val="28"/>
        </w:rPr>
        <w:fldChar w:fldCharType="end"/>
      </w:r>
      <w:r>
        <w:rPr>
          <w:sz w:val="28"/>
          <w:szCs w:val="28"/>
        </w:rPr>
        <w:t xml:space="preserve">, </w:t>
      </w:r>
      <w:r>
        <w:rPr>
          <w:sz w:val="28"/>
          <w:szCs w:val="28"/>
        </w:rPr>
        <w:fldChar w:fldCharType="begin"/>
      </w:r>
      <w:r>
        <w:rPr>
          <w:sz w:val="28"/>
          <w:szCs w:val="28"/>
        </w:rPr>
        <w:instrText xml:space="preserve"> REF _Ref7983511 \n \h </w:instrText>
      </w:r>
      <w:r>
        <w:rPr>
          <w:sz w:val="28"/>
          <w:szCs w:val="28"/>
        </w:rPr>
      </w:r>
      <w:r>
        <w:rPr>
          <w:sz w:val="28"/>
          <w:szCs w:val="28"/>
        </w:rPr>
        <w:fldChar w:fldCharType="separate"/>
      </w:r>
      <w:r>
        <w:rPr>
          <w:sz w:val="28"/>
          <w:szCs w:val="28"/>
        </w:rPr>
        <w:t>3</w:t>
      </w:r>
      <w:r>
        <w:rPr>
          <w:sz w:val="28"/>
          <w:szCs w:val="28"/>
        </w:rPr>
        <w:fldChar w:fldCharType="end"/>
      </w:r>
      <w:r>
        <w:rPr>
          <w:sz w:val="28"/>
          <w:szCs w:val="28"/>
        </w:rPr>
        <w:t>).</w:t>
      </w:r>
    </w:p>
    <w:p w:rsidR="00866EE8" w:rsidRDefault="00866EE8" w:rsidP="00866EE8">
      <w:pPr>
        <w:jc w:val="both"/>
        <w:rPr>
          <w:sz w:val="28"/>
          <w:szCs w:val="28"/>
        </w:rPr>
      </w:pPr>
      <w:r>
        <w:rPr>
          <w:sz w:val="28"/>
          <w:szCs w:val="28"/>
        </w:rPr>
        <w:t xml:space="preserve">  </w:t>
      </w:r>
    </w:p>
    <w:p w:rsidR="00866EE8" w:rsidRPr="00866EE8" w:rsidRDefault="00866EE8" w:rsidP="00866EE8">
      <w:pPr>
        <w:pStyle w:val="ListParagraph"/>
        <w:numPr>
          <w:ilvl w:val="1"/>
          <w:numId w:val="4"/>
        </w:numPr>
        <w:jc w:val="both"/>
        <w:outlineLvl w:val="1"/>
        <w:rPr>
          <w:sz w:val="28"/>
          <w:szCs w:val="28"/>
        </w:rPr>
      </w:pPr>
      <w:r w:rsidRPr="00866EE8">
        <w:rPr>
          <w:sz w:val="28"/>
          <w:szCs w:val="28"/>
        </w:rPr>
        <w:t>Data cleaning/preparation</w:t>
      </w:r>
    </w:p>
    <w:p w:rsidR="00866EE8" w:rsidRDefault="00866EE8" w:rsidP="00AD00F8">
      <w:pPr>
        <w:ind w:left="480"/>
        <w:jc w:val="both"/>
        <w:rPr>
          <w:sz w:val="28"/>
          <w:szCs w:val="28"/>
        </w:rPr>
      </w:pPr>
      <w:r>
        <w:rPr>
          <w:sz w:val="28"/>
          <w:szCs w:val="28"/>
        </w:rPr>
        <w:t>After getting the data from the different dada sources, the data is consolidated into one data table containing columns as “Ne</w:t>
      </w:r>
      <w:r w:rsidR="00396548">
        <w:rPr>
          <w:sz w:val="28"/>
          <w:szCs w:val="28"/>
        </w:rPr>
        <w:t>i</w:t>
      </w:r>
      <w:r>
        <w:rPr>
          <w:sz w:val="28"/>
          <w:szCs w:val="28"/>
        </w:rPr>
        <w:t>ghborhood”, “City”, “Latitude” and “Longitu</w:t>
      </w:r>
      <w:r w:rsidR="00AD00F8">
        <w:rPr>
          <w:sz w:val="28"/>
          <w:szCs w:val="28"/>
        </w:rPr>
        <w:t>d</w:t>
      </w:r>
      <w:r>
        <w:rPr>
          <w:sz w:val="28"/>
          <w:szCs w:val="28"/>
        </w:rPr>
        <w:t xml:space="preserve">e”. </w:t>
      </w:r>
      <w:r w:rsidR="00AD00F8">
        <w:rPr>
          <w:sz w:val="28"/>
          <w:szCs w:val="28"/>
        </w:rPr>
        <w:t xml:space="preserve">Some neighborhood names of Seattle city need to parse to get the right name when multiple names are stacked together.  </w:t>
      </w:r>
      <w:r>
        <w:rPr>
          <w:sz w:val="28"/>
          <w:szCs w:val="28"/>
        </w:rPr>
        <w:t xml:space="preserve">The neighborhoods with same latitude/longitude are </w:t>
      </w:r>
      <w:r w:rsidR="00EE7F58">
        <w:rPr>
          <w:sz w:val="28"/>
          <w:szCs w:val="28"/>
        </w:rPr>
        <w:t>combined</w:t>
      </w:r>
      <w:r>
        <w:rPr>
          <w:sz w:val="28"/>
          <w:szCs w:val="28"/>
        </w:rPr>
        <w:t xml:space="preserve">. The neighborhoods with no geospatial data are dropped. </w:t>
      </w:r>
    </w:p>
    <w:p w:rsidR="00866EE8" w:rsidRDefault="00866EE8" w:rsidP="00AD00F8">
      <w:pPr>
        <w:ind w:left="480"/>
        <w:jc w:val="both"/>
        <w:rPr>
          <w:sz w:val="28"/>
          <w:szCs w:val="28"/>
        </w:rPr>
      </w:pPr>
      <w:r>
        <w:rPr>
          <w:sz w:val="28"/>
          <w:szCs w:val="28"/>
        </w:rPr>
        <w:t>The</w:t>
      </w:r>
      <w:r w:rsidR="00396548">
        <w:rPr>
          <w:sz w:val="28"/>
          <w:szCs w:val="28"/>
        </w:rPr>
        <w:t xml:space="preserve"> data for Queens/Manhattan borough </w:t>
      </w:r>
      <w:r w:rsidR="00AD00F8">
        <w:rPr>
          <w:sz w:val="28"/>
          <w:szCs w:val="28"/>
        </w:rPr>
        <w:t>is</w:t>
      </w:r>
      <w:r w:rsidR="00396548">
        <w:rPr>
          <w:sz w:val="28"/>
          <w:szCs w:val="28"/>
        </w:rPr>
        <w:t xml:space="preserve"> combined and categorized under “New York” city column.  Same strategy applied for Arlington and Washington DC data and are </w:t>
      </w:r>
      <w:r w:rsidR="00396548">
        <w:rPr>
          <w:sz w:val="28"/>
          <w:szCs w:val="28"/>
        </w:rPr>
        <w:t>categorized under “</w:t>
      </w:r>
      <w:r w:rsidR="00396548">
        <w:rPr>
          <w:sz w:val="28"/>
          <w:szCs w:val="28"/>
        </w:rPr>
        <w:t>Arlington/DC</w:t>
      </w:r>
      <w:r w:rsidR="00396548">
        <w:rPr>
          <w:sz w:val="28"/>
          <w:szCs w:val="28"/>
        </w:rPr>
        <w:t>” city column</w:t>
      </w:r>
      <w:r w:rsidR="00396548">
        <w:rPr>
          <w:sz w:val="28"/>
          <w:szCs w:val="28"/>
        </w:rPr>
        <w:t xml:space="preserve">.  The example of final dataset is shown in </w:t>
      </w:r>
      <w:r w:rsidR="00396548">
        <w:rPr>
          <w:sz w:val="28"/>
          <w:szCs w:val="28"/>
        </w:rPr>
        <w:fldChar w:fldCharType="begin"/>
      </w:r>
      <w:r w:rsidR="00396548">
        <w:rPr>
          <w:sz w:val="28"/>
          <w:szCs w:val="28"/>
        </w:rPr>
        <w:instrText xml:space="preserve"> REF _Ref7984242 \h </w:instrText>
      </w:r>
      <w:r w:rsidR="00396548">
        <w:rPr>
          <w:sz w:val="28"/>
          <w:szCs w:val="28"/>
        </w:rPr>
      </w:r>
      <w:r w:rsidR="00396548">
        <w:rPr>
          <w:sz w:val="28"/>
          <w:szCs w:val="28"/>
        </w:rPr>
        <w:fldChar w:fldCharType="separate"/>
      </w:r>
      <w:r w:rsidR="00396548" w:rsidRPr="00396548">
        <w:rPr>
          <w:sz w:val="24"/>
          <w:szCs w:val="24"/>
        </w:rPr>
        <w:t xml:space="preserve">Figure </w:t>
      </w:r>
      <w:r w:rsidR="00396548" w:rsidRPr="00396548">
        <w:rPr>
          <w:noProof/>
          <w:sz w:val="24"/>
          <w:szCs w:val="24"/>
        </w:rPr>
        <w:t>1</w:t>
      </w:r>
      <w:r w:rsidR="00396548">
        <w:rPr>
          <w:sz w:val="28"/>
          <w:szCs w:val="28"/>
        </w:rPr>
        <w:fldChar w:fldCharType="end"/>
      </w:r>
      <w:r w:rsidR="00396548">
        <w:rPr>
          <w:sz w:val="28"/>
          <w:szCs w:val="28"/>
        </w:rPr>
        <w:t xml:space="preserve">. </w:t>
      </w:r>
      <w:r w:rsidR="00D72E8C">
        <w:rPr>
          <w:sz w:val="28"/>
          <w:szCs w:val="28"/>
        </w:rPr>
        <w:t xml:space="preserve"> T</w:t>
      </w:r>
      <w:r w:rsidR="009676DC">
        <w:rPr>
          <w:sz w:val="28"/>
          <w:szCs w:val="28"/>
        </w:rPr>
        <w:t xml:space="preserve">otally 341 </w:t>
      </w:r>
      <w:r w:rsidR="004A6442">
        <w:rPr>
          <w:sz w:val="28"/>
          <w:szCs w:val="28"/>
        </w:rPr>
        <w:t xml:space="preserve">unique </w:t>
      </w:r>
      <w:r w:rsidR="009676DC">
        <w:rPr>
          <w:sz w:val="28"/>
          <w:szCs w:val="28"/>
        </w:rPr>
        <w:t xml:space="preserve">neighborhood </w:t>
      </w:r>
      <w:r w:rsidR="004A6442">
        <w:rPr>
          <w:sz w:val="28"/>
          <w:szCs w:val="28"/>
        </w:rPr>
        <w:t xml:space="preserve">data is collected. </w:t>
      </w:r>
    </w:p>
    <w:p w:rsidR="00396548" w:rsidRDefault="00396548" w:rsidP="00396548">
      <w:pPr>
        <w:keepNext/>
        <w:ind w:left="480"/>
        <w:jc w:val="both"/>
      </w:pPr>
      <w:r>
        <w:rPr>
          <w:noProof/>
          <w:sz w:val="28"/>
          <w:szCs w:val="28"/>
        </w:rPr>
        <w:lastRenderedPageBreak/>
        <w:drawing>
          <wp:inline distT="0" distB="0" distL="0" distR="0" wp14:anchorId="72AF49C2">
            <wp:extent cx="4877435" cy="2072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77435" cy="2072640"/>
                    </a:xfrm>
                    <a:prstGeom prst="rect">
                      <a:avLst/>
                    </a:prstGeom>
                    <a:noFill/>
                  </pic:spPr>
                </pic:pic>
              </a:graphicData>
            </a:graphic>
          </wp:inline>
        </w:drawing>
      </w:r>
    </w:p>
    <w:p w:rsidR="00396548" w:rsidRPr="00396548" w:rsidRDefault="00396548" w:rsidP="00396548">
      <w:pPr>
        <w:pStyle w:val="Caption"/>
        <w:jc w:val="center"/>
        <w:rPr>
          <w:sz w:val="24"/>
          <w:szCs w:val="24"/>
        </w:rPr>
      </w:pPr>
      <w:bookmarkStart w:id="1" w:name="_Ref7984242"/>
      <w:r w:rsidRPr="00396548">
        <w:rPr>
          <w:sz w:val="24"/>
          <w:szCs w:val="24"/>
        </w:rPr>
        <w:t xml:space="preserve">Figure </w:t>
      </w:r>
      <w:r w:rsidRPr="00396548">
        <w:rPr>
          <w:sz w:val="24"/>
          <w:szCs w:val="24"/>
        </w:rPr>
        <w:fldChar w:fldCharType="begin"/>
      </w:r>
      <w:r w:rsidRPr="00396548">
        <w:rPr>
          <w:sz w:val="24"/>
          <w:szCs w:val="24"/>
        </w:rPr>
        <w:instrText xml:space="preserve"> SEQ Figure \* ARABIC </w:instrText>
      </w:r>
      <w:r w:rsidRPr="00396548">
        <w:rPr>
          <w:sz w:val="24"/>
          <w:szCs w:val="24"/>
        </w:rPr>
        <w:fldChar w:fldCharType="separate"/>
      </w:r>
      <w:r w:rsidR="001C0509">
        <w:rPr>
          <w:noProof/>
          <w:sz w:val="24"/>
          <w:szCs w:val="24"/>
        </w:rPr>
        <w:t>1</w:t>
      </w:r>
      <w:r w:rsidRPr="00396548">
        <w:rPr>
          <w:sz w:val="24"/>
          <w:szCs w:val="24"/>
        </w:rPr>
        <w:fldChar w:fldCharType="end"/>
      </w:r>
      <w:bookmarkEnd w:id="1"/>
      <w:r w:rsidRPr="00396548">
        <w:rPr>
          <w:sz w:val="24"/>
          <w:szCs w:val="24"/>
        </w:rPr>
        <w:t>. Example of cleaned dataset for neighborhood</w:t>
      </w:r>
    </w:p>
    <w:p w:rsidR="004A6442" w:rsidRDefault="004A6442" w:rsidP="00D72E8C">
      <w:pPr>
        <w:ind w:left="360"/>
        <w:jc w:val="both"/>
        <w:rPr>
          <w:sz w:val="28"/>
          <w:szCs w:val="28"/>
        </w:rPr>
      </w:pPr>
    </w:p>
    <w:p w:rsidR="004A6442" w:rsidRDefault="004A6442" w:rsidP="004A6442">
      <w:pPr>
        <w:ind w:left="360"/>
        <w:jc w:val="both"/>
        <w:outlineLvl w:val="1"/>
        <w:rPr>
          <w:sz w:val="28"/>
          <w:szCs w:val="28"/>
        </w:rPr>
      </w:pPr>
      <w:r>
        <w:rPr>
          <w:sz w:val="28"/>
          <w:szCs w:val="28"/>
        </w:rPr>
        <w:t>2.</w:t>
      </w:r>
      <w:r w:rsidR="003B79ED">
        <w:rPr>
          <w:sz w:val="28"/>
          <w:szCs w:val="28"/>
        </w:rPr>
        <w:t>3 F</w:t>
      </w:r>
      <w:r>
        <w:rPr>
          <w:sz w:val="28"/>
          <w:szCs w:val="28"/>
        </w:rPr>
        <w:t xml:space="preserve">eature selection </w:t>
      </w:r>
    </w:p>
    <w:p w:rsidR="00000000" w:rsidRDefault="001A7790" w:rsidP="00D72E8C">
      <w:pPr>
        <w:ind w:left="360"/>
        <w:jc w:val="both"/>
        <w:rPr>
          <w:sz w:val="28"/>
          <w:szCs w:val="28"/>
        </w:rPr>
      </w:pPr>
      <w:r>
        <w:rPr>
          <w:sz w:val="28"/>
          <w:szCs w:val="28"/>
        </w:rPr>
        <w:t>The next step is</w:t>
      </w:r>
      <w:r w:rsidR="00D72E8C">
        <w:rPr>
          <w:sz w:val="28"/>
          <w:szCs w:val="28"/>
        </w:rPr>
        <w:t xml:space="preserve"> to obtain </w:t>
      </w:r>
      <w:r w:rsidR="00EE7F58" w:rsidRPr="00D72E8C">
        <w:rPr>
          <w:sz w:val="28"/>
          <w:szCs w:val="28"/>
        </w:rPr>
        <w:t xml:space="preserve">top 100 venues within 500m of radius for each neighborhood </w:t>
      </w:r>
      <w:r w:rsidR="00EE7F58" w:rsidRPr="00D72E8C">
        <w:rPr>
          <w:sz w:val="28"/>
          <w:szCs w:val="28"/>
        </w:rPr>
        <w:t>by calling the Foursquare</w:t>
      </w:r>
      <w:r w:rsidR="00EE7F58" w:rsidRPr="00D72E8C">
        <w:rPr>
          <w:sz w:val="28"/>
          <w:szCs w:val="28"/>
        </w:rPr>
        <w:t xml:space="preserve"> API with </w:t>
      </w:r>
      <w:r w:rsidR="00EE7F58" w:rsidRPr="00D72E8C">
        <w:rPr>
          <w:sz w:val="28"/>
          <w:szCs w:val="28"/>
        </w:rPr>
        <w:t>the geospatial data for al</w:t>
      </w:r>
      <w:r w:rsidR="00EE7F58" w:rsidRPr="00D72E8C">
        <w:rPr>
          <w:sz w:val="28"/>
          <w:szCs w:val="28"/>
        </w:rPr>
        <w:t>l the neighborhoods</w:t>
      </w:r>
      <w:r w:rsidR="00D72E8C">
        <w:rPr>
          <w:sz w:val="28"/>
          <w:szCs w:val="28"/>
        </w:rPr>
        <w:t xml:space="preserve"> as prepared previously. </w:t>
      </w:r>
      <w:r w:rsidR="00EE7F58" w:rsidRPr="00D72E8C">
        <w:rPr>
          <w:sz w:val="28"/>
          <w:szCs w:val="28"/>
        </w:rPr>
        <w:t xml:space="preserve"> </w:t>
      </w:r>
      <w:r w:rsidR="004A6442">
        <w:rPr>
          <w:sz w:val="28"/>
          <w:szCs w:val="28"/>
        </w:rPr>
        <w:t xml:space="preserve">10741 venues data points are collected and converted to category dataset with 455 categories and mean for each category is calculated for clustering.  The final feature dataset is as in </w:t>
      </w:r>
      <w:r w:rsidR="004A6442">
        <w:rPr>
          <w:sz w:val="28"/>
          <w:szCs w:val="28"/>
        </w:rPr>
        <w:fldChar w:fldCharType="begin"/>
      </w:r>
      <w:r w:rsidR="004A6442">
        <w:rPr>
          <w:sz w:val="28"/>
          <w:szCs w:val="28"/>
        </w:rPr>
        <w:instrText xml:space="preserve"> REF _Ref7987790 \h </w:instrText>
      </w:r>
      <w:r w:rsidR="004A6442">
        <w:rPr>
          <w:sz w:val="28"/>
          <w:szCs w:val="28"/>
        </w:rPr>
      </w:r>
      <w:r w:rsidR="004A6442">
        <w:rPr>
          <w:sz w:val="28"/>
          <w:szCs w:val="28"/>
        </w:rPr>
        <w:fldChar w:fldCharType="separate"/>
      </w:r>
      <w:r w:rsidR="004A6442" w:rsidRPr="004A6442">
        <w:rPr>
          <w:sz w:val="24"/>
          <w:szCs w:val="24"/>
        </w:rPr>
        <w:t xml:space="preserve">Figure </w:t>
      </w:r>
      <w:r w:rsidR="004A6442" w:rsidRPr="004A6442">
        <w:rPr>
          <w:noProof/>
          <w:sz w:val="24"/>
          <w:szCs w:val="24"/>
        </w:rPr>
        <w:t>2</w:t>
      </w:r>
      <w:r w:rsidR="004A6442">
        <w:rPr>
          <w:sz w:val="28"/>
          <w:szCs w:val="28"/>
        </w:rPr>
        <w:fldChar w:fldCharType="end"/>
      </w:r>
      <w:r w:rsidR="004A6442">
        <w:rPr>
          <w:sz w:val="28"/>
          <w:szCs w:val="28"/>
        </w:rPr>
        <w:t>.</w:t>
      </w:r>
    </w:p>
    <w:p w:rsidR="004A6442" w:rsidRDefault="004A6442" w:rsidP="004A6442">
      <w:pPr>
        <w:keepNext/>
        <w:ind w:left="360"/>
        <w:jc w:val="both"/>
      </w:pPr>
      <w:r>
        <w:rPr>
          <w:noProof/>
        </w:rPr>
        <w:drawing>
          <wp:inline distT="0" distB="0" distL="0" distR="0" wp14:anchorId="0A607651" wp14:editId="5B5090EF">
            <wp:extent cx="5943600" cy="1799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799590"/>
                    </a:xfrm>
                    <a:prstGeom prst="rect">
                      <a:avLst/>
                    </a:prstGeom>
                  </pic:spPr>
                </pic:pic>
              </a:graphicData>
            </a:graphic>
          </wp:inline>
        </w:drawing>
      </w:r>
    </w:p>
    <w:p w:rsidR="004A6442" w:rsidRPr="004A6442" w:rsidRDefault="004A6442" w:rsidP="004A6442">
      <w:pPr>
        <w:pStyle w:val="Caption"/>
        <w:jc w:val="center"/>
        <w:rPr>
          <w:sz w:val="24"/>
          <w:szCs w:val="24"/>
        </w:rPr>
      </w:pPr>
      <w:bookmarkStart w:id="2" w:name="_Ref7987790"/>
      <w:r w:rsidRPr="004A6442">
        <w:rPr>
          <w:sz w:val="24"/>
          <w:szCs w:val="24"/>
        </w:rPr>
        <w:t xml:space="preserve">Figure </w:t>
      </w:r>
      <w:r w:rsidRPr="004A6442">
        <w:rPr>
          <w:sz w:val="24"/>
          <w:szCs w:val="24"/>
        </w:rPr>
        <w:fldChar w:fldCharType="begin"/>
      </w:r>
      <w:r w:rsidRPr="004A6442">
        <w:rPr>
          <w:sz w:val="24"/>
          <w:szCs w:val="24"/>
        </w:rPr>
        <w:instrText xml:space="preserve"> SEQ Figure \* ARABIC </w:instrText>
      </w:r>
      <w:r w:rsidRPr="004A6442">
        <w:rPr>
          <w:sz w:val="24"/>
          <w:szCs w:val="24"/>
        </w:rPr>
        <w:fldChar w:fldCharType="separate"/>
      </w:r>
      <w:r w:rsidR="001C0509">
        <w:rPr>
          <w:noProof/>
          <w:sz w:val="24"/>
          <w:szCs w:val="24"/>
        </w:rPr>
        <w:t>2</w:t>
      </w:r>
      <w:r w:rsidRPr="004A6442">
        <w:rPr>
          <w:sz w:val="24"/>
          <w:szCs w:val="24"/>
        </w:rPr>
        <w:fldChar w:fldCharType="end"/>
      </w:r>
      <w:bookmarkEnd w:id="2"/>
      <w:r w:rsidRPr="004A6442">
        <w:rPr>
          <w:sz w:val="24"/>
          <w:szCs w:val="24"/>
        </w:rPr>
        <w:t xml:space="preserve"> Example of feature dataset for clustering</w:t>
      </w:r>
    </w:p>
    <w:p w:rsidR="00396548" w:rsidRDefault="00396548" w:rsidP="00866EE8">
      <w:pPr>
        <w:ind w:left="480"/>
        <w:jc w:val="both"/>
        <w:rPr>
          <w:sz w:val="28"/>
          <w:szCs w:val="28"/>
        </w:rPr>
      </w:pPr>
    </w:p>
    <w:p w:rsidR="00866EE8" w:rsidRDefault="00866EE8" w:rsidP="00866EE8">
      <w:pPr>
        <w:ind w:left="480"/>
        <w:jc w:val="both"/>
        <w:rPr>
          <w:sz w:val="28"/>
          <w:szCs w:val="28"/>
        </w:rPr>
      </w:pPr>
    </w:p>
    <w:p w:rsidR="00866EE8" w:rsidRDefault="00866EE8" w:rsidP="00866EE8">
      <w:pPr>
        <w:ind w:left="480"/>
        <w:jc w:val="both"/>
        <w:rPr>
          <w:sz w:val="28"/>
          <w:szCs w:val="28"/>
        </w:rPr>
      </w:pPr>
    </w:p>
    <w:p w:rsidR="00866EE8" w:rsidRDefault="00866EE8" w:rsidP="00866EE8">
      <w:pPr>
        <w:jc w:val="both"/>
        <w:outlineLvl w:val="1"/>
        <w:rPr>
          <w:sz w:val="28"/>
          <w:szCs w:val="28"/>
        </w:rPr>
      </w:pPr>
    </w:p>
    <w:p w:rsidR="00866EE8" w:rsidRDefault="003B79ED" w:rsidP="003B79ED">
      <w:pPr>
        <w:pStyle w:val="ListParagraph"/>
        <w:numPr>
          <w:ilvl w:val="0"/>
          <w:numId w:val="4"/>
        </w:numPr>
        <w:jc w:val="both"/>
        <w:outlineLvl w:val="0"/>
        <w:rPr>
          <w:sz w:val="28"/>
          <w:szCs w:val="28"/>
        </w:rPr>
      </w:pPr>
      <w:r>
        <w:rPr>
          <w:sz w:val="28"/>
          <w:szCs w:val="28"/>
        </w:rPr>
        <w:lastRenderedPageBreak/>
        <w:t>Data analysis with K-means cluster</w:t>
      </w:r>
    </w:p>
    <w:p w:rsidR="003B79ED" w:rsidRDefault="003B79ED" w:rsidP="003B79ED">
      <w:pPr>
        <w:pStyle w:val="ListParagraph"/>
        <w:ind w:left="360"/>
        <w:jc w:val="both"/>
        <w:rPr>
          <w:sz w:val="28"/>
          <w:szCs w:val="28"/>
        </w:rPr>
      </w:pPr>
      <w:r>
        <w:rPr>
          <w:sz w:val="28"/>
          <w:szCs w:val="28"/>
        </w:rPr>
        <w:t xml:space="preserve">K-means </w:t>
      </w:r>
      <w:r w:rsidR="00EE7F58">
        <w:rPr>
          <w:sz w:val="28"/>
          <w:szCs w:val="28"/>
        </w:rPr>
        <w:t>clustering model</w:t>
      </w:r>
      <w:r>
        <w:rPr>
          <w:sz w:val="28"/>
          <w:szCs w:val="28"/>
        </w:rPr>
        <w:t xml:space="preserve"> is chosen to cluster the neighborhoods for all 3 cities. </w:t>
      </w:r>
    </w:p>
    <w:p w:rsidR="003B79ED" w:rsidRDefault="003B79ED" w:rsidP="003B79ED">
      <w:pPr>
        <w:pStyle w:val="ListParagraph"/>
        <w:ind w:left="360"/>
        <w:jc w:val="both"/>
        <w:rPr>
          <w:sz w:val="28"/>
          <w:szCs w:val="28"/>
        </w:rPr>
      </w:pPr>
    </w:p>
    <w:p w:rsidR="003B79ED" w:rsidRDefault="003B79ED" w:rsidP="003B79ED">
      <w:pPr>
        <w:pStyle w:val="ListParagraph"/>
        <w:numPr>
          <w:ilvl w:val="1"/>
          <w:numId w:val="4"/>
        </w:numPr>
        <w:jc w:val="both"/>
        <w:outlineLvl w:val="1"/>
        <w:rPr>
          <w:bCs/>
          <w:sz w:val="28"/>
          <w:szCs w:val="28"/>
        </w:rPr>
      </w:pPr>
      <w:r w:rsidRPr="003B79ED">
        <w:rPr>
          <w:bCs/>
          <w:sz w:val="28"/>
          <w:szCs w:val="28"/>
        </w:rPr>
        <w:t xml:space="preserve">Determine the optimal cluster for K-Means clustering </w:t>
      </w:r>
    </w:p>
    <w:p w:rsidR="003B79ED" w:rsidRPr="003B79ED" w:rsidRDefault="003B79ED" w:rsidP="003B79ED">
      <w:pPr>
        <w:ind w:left="360"/>
        <w:jc w:val="both"/>
        <w:outlineLvl w:val="1"/>
        <w:rPr>
          <w:sz w:val="28"/>
          <w:szCs w:val="28"/>
        </w:rPr>
      </w:pPr>
      <w:r>
        <w:rPr>
          <w:sz w:val="28"/>
          <w:szCs w:val="28"/>
        </w:rPr>
        <w:t xml:space="preserve">Elbow method and Silhouette score method are used to </w:t>
      </w:r>
      <w:r w:rsidR="00EE7F58">
        <w:rPr>
          <w:sz w:val="28"/>
          <w:szCs w:val="28"/>
        </w:rPr>
        <w:t>calculate</w:t>
      </w:r>
      <w:r>
        <w:rPr>
          <w:sz w:val="28"/>
          <w:szCs w:val="28"/>
        </w:rPr>
        <w:t xml:space="preserve"> the optimal </w:t>
      </w:r>
      <w:r w:rsidR="00EE7F58">
        <w:rPr>
          <w:sz w:val="28"/>
          <w:szCs w:val="28"/>
        </w:rPr>
        <w:t>k</w:t>
      </w:r>
      <w:r>
        <w:rPr>
          <w:sz w:val="28"/>
          <w:szCs w:val="28"/>
        </w:rPr>
        <w:t xml:space="preserve"> cluster. However, as shown in </w:t>
      </w:r>
      <w:r>
        <w:rPr>
          <w:sz w:val="28"/>
          <w:szCs w:val="28"/>
        </w:rPr>
        <w:fldChar w:fldCharType="begin"/>
      </w:r>
      <w:r>
        <w:rPr>
          <w:sz w:val="28"/>
          <w:szCs w:val="28"/>
        </w:rPr>
        <w:instrText xml:space="preserve"> REF _Ref7988279 \h </w:instrText>
      </w:r>
      <w:r>
        <w:rPr>
          <w:sz w:val="28"/>
          <w:szCs w:val="28"/>
        </w:rPr>
      </w:r>
      <w:r>
        <w:rPr>
          <w:sz w:val="28"/>
          <w:szCs w:val="28"/>
        </w:rPr>
        <w:fldChar w:fldCharType="separate"/>
      </w:r>
      <w:r w:rsidRPr="003B79ED">
        <w:rPr>
          <w:sz w:val="28"/>
          <w:szCs w:val="28"/>
        </w:rPr>
        <w:t xml:space="preserve">Figure </w:t>
      </w:r>
      <w:r w:rsidRPr="003B79ED">
        <w:rPr>
          <w:noProof/>
          <w:sz w:val="28"/>
          <w:szCs w:val="28"/>
        </w:rPr>
        <w:t>3</w:t>
      </w:r>
      <w:r>
        <w:rPr>
          <w:sz w:val="28"/>
          <w:szCs w:val="28"/>
        </w:rPr>
        <w:fldChar w:fldCharType="end"/>
      </w:r>
      <w:r>
        <w:rPr>
          <w:sz w:val="28"/>
          <w:szCs w:val="28"/>
        </w:rPr>
        <w:t xml:space="preserve">, </w:t>
      </w:r>
      <w:r w:rsidRPr="003B79ED">
        <w:rPr>
          <w:sz w:val="28"/>
          <w:szCs w:val="28"/>
        </w:rPr>
        <w:t xml:space="preserve">k cluster number cannot be identified by sum of squared distance, but the </w:t>
      </w:r>
      <w:r w:rsidR="00EE7F58" w:rsidRPr="003B79ED">
        <w:rPr>
          <w:sz w:val="28"/>
          <w:szCs w:val="28"/>
        </w:rPr>
        <w:t>Silhouette score</w:t>
      </w:r>
      <w:r w:rsidRPr="003B79ED">
        <w:rPr>
          <w:sz w:val="28"/>
          <w:szCs w:val="28"/>
        </w:rPr>
        <w:t xml:space="preserve"> indicates k=15 is reasonable cluster number for further clustering</w:t>
      </w:r>
      <w:r>
        <w:rPr>
          <w:sz w:val="28"/>
          <w:szCs w:val="28"/>
        </w:rPr>
        <w:t>.</w:t>
      </w:r>
    </w:p>
    <w:p w:rsidR="003B79ED" w:rsidRDefault="003B79ED" w:rsidP="003B79ED">
      <w:pPr>
        <w:keepNext/>
        <w:jc w:val="both"/>
        <w:outlineLvl w:val="1"/>
      </w:pPr>
      <w:r>
        <w:rPr>
          <w:noProof/>
          <w:sz w:val="28"/>
          <w:szCs w:val="28"/>
        </w:rPr>
        <w:drawing>
          <wp:inline distT="0" distB="0" distL="0" distR="0" wp14:anchorId="5C9C0FE6">
            <wp:extent cx="6326505" cy="3424654"/>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30069" cy="3426583"/>
                    </a:xfrm>
                    <a:prstGeom prst="rect">
                      <a:avLst/>
                    </a:prstGeom>
                    <a:noFill/>
                  </pic:spPr>
                </pic:pic>
              </a:graphicData>
            </a:graphic>
          </wp:inline>
        </w:drawing>
      </w:r>
    </w:p>
    <w:p w:rsidR="003B79ED" w:rsidRPr="003B79ED" w:rsidRDefault="003B79ED" w:rsidP="003B79ED">
      <w:pPr>
        <w:pStyle w:val="Caption"/>
        <w:jc w:val="both"/>
        <w:rPr>
          <w:sz w:val="28"/>
          <w:szCs w:val="28"/>
        </w:rPr>
      </w:pPr>
      <w:bookmarkStart w:id="3" w:name="_Ref7988279"/>
      <w:r w:rsidRPr="003B79ED">
        <w:rPr>
          <w:sz w:val="28"/>
          <w:szCs w:val="28"/>
        </w:rPr>
        <w:t xml:space="preserve">Figure </w:t>
      </w:r>
      <w:r w:rsidRPr="003B79ED">
        <w:rPr>
          <w:sz w:val="28"/>
          <w:szCs w:val="28"/>
        </w:rPr>
        <w:fldChar w:fldCharType="begin"/>
      </w:r>
      <w:r w:rsidRPr="003B79ED">
        <w:rPr>
          <w:sz w:val="28"/>
          <w:szCs w:val="28"/>
        </w:rPr>
        <w:instrText xml:space="preserve"> SEQ Figure \* ARABIC </w:instrText>
      </w:r>
      <w:r w:rsidRPr="003B79ED">
        <w:rPr>
          <w:sz w:val="28"/>
          <w:szCs w:val="28"/>
        </w:rPr>
        <w:fldChar w:fldCharType="separate"/>
      </w:r>
      <w:r w:rsidR="001C0509">
        <w:rPr>
          <w:noProof/>
          <w:sz w:val="28"/>
          <w:szCs w:val="28"/>
        </w:rPr>
        <w:t>3</w:t>
      </w:r>
      <w:r w:rsidRPr="003B79ED">
        <w:rPr>
          <w:sz w:val="28"/>
          <w:szCs w:val="28"/>
        </w:rPr>
        <w:fldChar w:fldCharType="end"/>
      </w:r>
      <w:bookmarkEnd w:id="3"/>
      <w:r w:rsidRPr="003B79ED">
        <w:rPr>
          <w:sz w:val="28"/>
          <w:szCs w:val="28"/>
        </w:rPr>
        <w:t xml:space="preserve">  Elbow and Silhouette score methods to determine optimal k cluster</w:t>
      </w:r>
    </w:p>
    <w:p w:rsidR="003B79ED" w:rsidRPr="003B79ED" w:rsidRDefault="003B79ED" w:rsidP="003B79ED">
      <w:pPr>
        <w:jc w:val="both"/>
        <w:outlineLvl w:val="1"/>
        <w:rPr>
          <w:sz w:val="28"/>
          <w:szCs w:val="28"/>
        </w:rPr>
      </w:pPr>
    </w:p>
    <w:p w:rsidR="003B79ED" w:rsidRDefault="003B79ED" w:rsidP="003B79ED">
      <w:pPr>
        <w:pStyle w:val="ListParagraph"/>
        <w:numPr>
          <w:ilvl w:val="1"/>
          <w:numId w:val="4"/>
        </w:numPr>
        <w:jc w:val="both"/>
        <w:outlineLvl w:val="1"/>
        <w:rPr>
          <w:sz w:val="28"/>
          <w:szCs w:val="28"/>
        </w:rPr>
      </w:pPr>
      <w:r w:rsidRPr="003B79ED">
        <w:rPr>
          <w:sz w:val="28"/>
          <w:szCs w:val="28"/>
        </w:rPr>
        <w:t>K-Means clustering on neighborhoods for 3 Amazon HQs cities</w:t>
      </w:r>
    </w:p>
    <w:p w:rsidR="003B79ED" w:rsidRDefault="003B79ED" w:rsidP="003B79ED">
      <w:pPr>
        <w:jc w:val="both"/>
        <w:outlineLvl w:val="1"/>
        <w:rPr>
          <w:sz w:val="28"/>
          <w:szCs w:val="28"/>
        </w:rPr>
      </w:pPr>
      <w:r>
        <w:rPr>
          <w:sz w:val="28"/>
          <w:szCs w:val="28"/>
        </w:rPr>
        <w:t>All the neighborhood</w:t>
      </w:r>
      <w:r w:rsidR="00EE7F58">
        <w:rPr>
          <w:sz w:val="28"/>
          <w:szCs w:val="28"/>
        </w:rPr>
        <w:t>s</w:t>
      </w:r>
      <w:bookmarkStart w:id="4" w:name="_GoBack"/>
      <w:bookmarkEnd w:id="4"/>
      <w:r>
        <w:rPr>
          <w:sz w:val="28"/>
          <w:szCs w:val="28"/>
        </w:rPr>
        <w:t xml:space="preserve"> are clustered into 15 clusters with K-means algorithm and the cluster labels are merged with </w:t>
      </w:r>
      <w:r w:rsidR="00DB104C">
        <w:rPr>
          <w:sz w:val="28"/>
          <w:szCs w:val="28"/>
        </w:rPr>
        <w:t xml:space="preserve">neighborhood geospatial dataset. Then clustered neighborhoods are plotted into city maps as shown in </w:t>
      </w:r>
      <w:r w:rsidR="002145B3">
        <w:rPr>
          <w:sz w:val="28"/>
          <w:szCs w:val="28"/>
        </w:rPr>
        <w:fldChar w:fldCharType="begin"/>
      </w:r>
      <w:r w:rsidR="002145B3">
        <w:rPr>
          <w:sz w:val="28"/>
          <w:szCs w:val="28"/>
        </w:rPr>
        <w:instrText xml:space="preserve"> REF _Ref7988688 \h </w:instrText>
      </w:r>
      <w:r w:rsidR="002145B3">
        <w:rPr>
          <w:sz w:val="28"/>
          <w:szCs w:val="28"/>
        </w:rPr>
      </w:r>
      <w:r w:rsidR="002145B3">
        <w:rPr>
          <w:sz w:val="28"/>
          <w:szCs w:val="28"/>
        </w:rPr>
        <w:fldChar w:fldCharType="separate"/>
      </w:r>
      <w:r w:rsidR="002145B3" w:rsidRPr="00DB104C">
        <w:rPr>
          <w:sz w:val="28"/>
          <w:szCs w:val="28"/>
        </w:rPr>
        <w:t xml:space="preserve">Figure </w:t>
      </w:r>
      <w:r w:rsidR="002145B3">
        <w:rPr>
          <w:noProof/>
          <w:sz w:val="28"/>
          <w:szCs w:val="28"/>
        </w:rPr>
        <w:t>4</w:t>
      </w:r>
      <w:r w:rsidR="002145B3">
        <w:rPr>
          <w:sz w:val="28"/>
          <w:szCs w:val="28"/>
        </w:rPr>
        <w:fldChar w:fldCharType="end"/>
      </w:r>
      <w:r w:rsidR="002145B3">
        <w:rPr>
          <w:sz w:val="28"/>
          <w:szCs w:val="28"/>
        </w:rPr>
        <w:t xml:space="preserve">, </w:t>
      </w:r>
      <w:r w:rsidR="002145B3">
        <w:rPr>
          <w:sz w:val="28"/>
          <w:szCs w:val="28"/>
        </w:rPr>
        <w:fldChar w:fldCharType="begin"/>
      </w:r>
      <w:r w:rsidR="002145B3">
        <w:rPr>
          <w:sz w:val="28"/>
          <w:szCs w:val="28"/>
        </w:rPr>
        <w:instrText xml:space="preserve"> REF _Ref7988697 \h </w:instrText>
      </w:r>
      <w:r w:rsidR="002145B3">
        <w:rPr>
          <w:sz w:val="28"/>
          <w:szCs w:val="28"/>
        </w:rPr>
      </w:r>
      <w:r w:rsidR="002145B3">
        <w:rPr>
          <w:sz w:val="28"/>
          <w:szCs w:val="28"/>
        </w:rPr>
        <w:fldChar w:fldCharType="separate"/>
      </w:r>
      <w:r w:rsidR="002145B3" w:rsidRPr="00BE6B1F">
        <w:rPr>
          <w:sz w:val="28"/>
          <w:szCs w:val="28"/>
        </w:rPr>
        <w:t xml:space="preserve">Figure </w:t>
      </w:r>
      <w:r w:rsidR="002145B3">
        <w:rPr>
          <w:noProof/>
          <w:sz w:val="28"/>
          <w:szCs w:val="28"/>
        </w:rPr>
        <w:t>5</w:t>
      </w:r>
      <w:r w:rsidR="002145B3">
        <w:rPr>
          <w:sz w:val="28"/>
          <w:szCs w:val="28"/>
        </w:rPr>
        <w:fldChar w:fldCharType="end"/>
      </w:r>
      <w:r w:rsidR="002145B3">
        <w:rPr>
          <w:sz w:val="28"/>
          <w:szCs w:val="28"/>
        </w:rPr>
        <w:t xml:space="preserve"> and </w:t>
      </w:r>
      <w:r w:rsidR="002145B3">
        <w:rPr>
          <w:sz w:val="28"/>
          <w:szCs w:val="28"/>
        </w:rPr>
        <w:fldChar w:fldCharType="begin"/>
      </w:r>
      <w:r w:rsidR="002145B3">
        <w:rPr>
          <w:sz w:val="28"/>
          <w:szCs w:val="28"/>
        </w:rPr>
        <w:instrText xml:space="preserve"> REF _Ref7988705 \h </w:instrText>
      </w:r>
      <w:r w:rsidR="002145B3">
        <w:rPr>
          <w:sz w:val="28"/>
          <w:szCs w:val="28"/>
        </w:rPr>
      </w:r>
      <w:r w:rsidR="002145B3">
        <w:rPr>
          <w:sz w:val="28"/>
          <w:szCs w:val="28"/>
        </w:rPr>
        <w:fldChar w:fldCharType="separate"/>
      </w:r>
      <w:r w:rsidR="002145B3" w:rsidRPr="00BE6B1F">
        <w:rPr>
          <w:sz w:val="28"/>
          <w:szCs w:val="28"/>
        </w:rPr>
        <w:t xml:space="preserve">Figure </w:t>
      </w:r>
      <w:r w:rsidR="002145B3" w:rsidRPr="00BE6B1F">
        <w:rPr>
          <w:noProof/>
          <w:sz w:val="28"/>
          <w:szCs w:val="28"/>
        </w:rPr>
        <w:t>6</w:t>
      </w:r>
      <w:r w:rsidR="002145B3">
        <w:rPr>
          <w:sz w:val="28"/>
          <w:szCs w:val="28"/>
        </w:rPr>
        <w:fldChar w:fldCharType="end"/>
      </w:r>
      <w:r w:rsidR="002145B3">
        <w:rPr>
          <w:sz w:val="28"/>
          <w:szCs w:val="28"/>
        </w:rPr>
        <w:t xml:space="preserve">. </w:t>
      </w:r>
    </w:p>
    <w:p w:rsidR="003B79ED" w:rsidRPr="003B79ED" w:rsidRDefault="003B79ED" w:rsidP="003B79ED">
      <w:pPr>
        <w:jc w:val="both"/>
        <w:outlineLvl w:val="1"/>
        <w:rPr>
          <w:sz w:val="28"/>
          <w:szCs w:val="28"/>
        </w:rPr>
      </w:pPr>
    </w:p>
    <w:p w:rsidR="00866EE8" w:rsidRDefault="00866EE8" w:rsidP="00866EE8">
      <w:pPr>
        <w:jc w:val="both"/>
        <w:rPr>
          <w:sz w:val="28"/>
          <w:szCs w:val="28"/>
        </w:rPr>
      </w:pPr>
    </w:p>
    <w:p w:rsidR="00866EE8" w:rsidRDefault="00866EE8" w:rsidP="001212AC">
      <w:pPr>
        <w:ind w:left="360"/>
        <w:jc w:val="both"/>
        <w:rPr>
          <w:sz w:val="28"/>
          <w:szCs w:val="28"/>
        </w:rPr>
      </w:pPr>
    </w:p>
    <w:p w:rsidR="00DB104C" w:rsidRDefault="00DB104C" w:rsidP="00DB104C">
      <w:pPr>
        <w:keepNext/>
        <w:ind w:left="360"/>
        <w:jc w:val="both"/>
      </w:pPr>
      <w:r>
        <w:rPr>
          <w:noProof/>
          <w:sz w:val="28"/>
          <w:szCs w:val="28"/>
        </w:rPr>
        <w:drawing>
          <wp:inline distT="0" distB="0" distL="0" distR="0" wp14:anchorId="4E7755F1">
            <wp:extent cx="6414791" cy="3085822"/>
            <wp:effectExtent l="0" t="0" r="508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27425" cy="3091900"/>
                    </a:xfrm>
                    <a:prstGeom prst="rect">
                      <a:avLst/>
                    </a:prstGeom>
                    <a:noFill/>
                  </pic:spPr>
                </pic:pic>
              </a:graphicData>
            </a:graphic>
          </wp:inline>
        </w:drawing>
      </w:r>
    </w:p>
    <w:p w:rsidR="00866EE8" w:rsidRPr="00DB104C" w:rsidRDefault="00DB104C" w:rsidP="00DB104C">
      <w:pPr>
        <w:pStyle w:val="Caption"/>
        <w:jc w:val="center"/>
        <w:rPr>
          <w:sz w:val="28"/>
          <w:szCs w:val="28"/>
        </w:rPr>
      </w:pPr>
      <w:bookmarkStart w:id="5" w:name="_Ref7988688"/>
      <w:r w:rsidRPr="00DB104C">
        <w:rPr>
          <w:sz w:val="28"/>
          <w:szCs w:val="28"/>
        </w:rPr>
        <w:t xml:space="preserve">Figure </w:t>
      </w:r>
      <w:r w:rsidRPr="00DB104C">
        <w:rPr>
          <w:sz w:val="28"/>
          <w:szCs w:val="28"/>
        </w:rPr>
        <w:fldChar w:fldCharType="begin"/>
      </w:r>
      <w:r w:rsidRPr="00DB104C">
        <w:rPr>
          <w:sz w:val="28"/>
          <w:szCs w:val="28"/>
        </w:rPr>
        <w:instrText xml:space="preserve"> SEQ Figure \* ARABIC </w:instrText>
      </w:r>
      <w:r w:rsidRPr="00DB104C">
        <w:rPr>
          <w:sz w:val="28"/>
          <w:szCs w:val="28"/>
        </w:rPr>
        <w:fldChar w:fldCharType="separate"/>
      </w:r>
      <w:r w:rsidR="001C0509">
        <w:rPr>
          <w:noProof/>
          <w:sz w:val="28"/>
          <w:szCs w:val="28"/>
        </w:rPr>
        <w:t>4</w:t>
      </w:r>
      <w:r w:rsidRPr="00DB104C">
        <w:rPr>
          <w:sz w:val="28"/>
          <w:szCs w:val="28"/>
        </w:rPr>
        <w:fldChar w:fldCharType="end"/>
      </w:r>
      <w:bookmarkEnd w:id="5"/>
      <w:r w:rsidRPr="00DB104C">
        <w:rPr>
          <w:sz w:val="28"/>
          <w:szCs w:val="28"/>
        </w:rPr>
        <w:t xml:space="preserve"> Clustering results for Seattle neighborhoods</w:t>
      </w:r>
    </w:p>
    <w:p w:rsidR="00BE6B1F" w:rsidRDefault="00BE6B1F" w:rsidP="00BE6B1F">
      <w:pPr>
        <w:keepNext/>
        <w:ind w:left="360"/>
        <w:jc w:val="both"/>
      </w:pPr>
      <w:r>
        <w:rPr>
          <w:noProof/>
          <w:sz w:val="28"/>
          <w:szCs w:val="28"/>
        </w:rPr>
        <w:drawing>
          <wp:inline distT="0" distB="0" distL="0" distR="0" wp14:anchorId="39BD1565">
            <wp:extent cx="6436384" cy="31851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52447" cy="3193109"/>
                    </a:xfrm>
                    <a:prstGeom prst="rect">
                      <a:avLst/>
                    </a:prstGeom>
                    <a:noFill/>
                  </pic:spPr>
                </pic:pic>
              </a:graphicData>
            </a:graphic>
          </wp:inline>
        </w:drawing>
      </w:r>
    </w:p>
    <w:p w:rsidR="00866EE8" w:rsidRPr="00BE6B1F" w:rsidRDefault="00BE6B1F" w:rsidP="00BE6B1F">
      <w:pPr>
        <w:pStyle w:val="Caption"/>
        <w:jc w:val="center"/>
        <w:rPr>
          <w:sz w:val="28"/>
          <w:szCs w:val="28"/>
        </w:rPr>
      </w:pPr>
      <w:bookmarkStart w:id="6" w:name="_Ref7988697"/>
      <w:r w:rsidRPr="00BE6B1F">
        <w:rPr>
          <w:sz w:val="28"/>
          <w:szCs w:val="28"/>
        </w:rPr>
        <w:t xml:space="preserve">Figure </w:t>
      </w:r>
      <w:r w:rsidRPr="00BE6B1F">
        <w:rPr>
          <w:sz w:val="28"/>
          <w:szCs w:val="28"/>
        </w:rPr>
        <w:fldChar w:fldCharType="begin"/>
      </w:r>
      <w:r w:rsidRPr="00BE6B1F">
        <w:rPr>
          <w:sz w:val="28"/>
          <w:szCs w:val="28"/>
        </w:rPr>
        <w:instrText xml:space="preserve"> SEQ Figure \* ARABIC </w:instrText>
      </w:r>
      <w:r w:rsidRPr="00BE6B1F">
        <w:rPr>
          <w:sz w:val="28"/>
          <w:szCs w:val="28"/>
        </w:rPr>
        <w:fldChar w:fldCharType="separate"/>
      </w:r>
      <w:r w:rsidR="001C0509">
        <w:rPr>
          <w:noProof/>
          <w:sz w:val="28"/>
          <w:szCs w:val="28"/>
        </w:rPr>
        <w:t>5</w:t>
      </w:r>
      <w:r w:rsidRPr="00BE6B1F">
        <w:rPr>
          <w:sz w:val="28"/>
          <w:szCs w:val="28"/>
        </w:rPr>
        <w:fldChar w:fldCharType="end"/>
      </w:r>
      <w:bookmarkEnd w:id="6"/>
      <w:r w:rsidRPr="00BE6B1F">
        <w:rPr>
          <w:sz w:val="28"/>
          <w:szCs w:val="28"/>
        </w:rPr>
        <w:t xml:space="preserve"> Clustering results for Arlington/Washington DC neighborhoods</w:t>
      </w:r>
    </w:p>
    <w:p w:rsidR="00866EE8" w:rsidRDefault="00866EE8" w:rsidP="001212AC">
      <w:pPr>
        <w:ind w:left="360"/>
        <w:jc w:val="both"/>
        <w:rPr>
          <w:sz w:val="28"/>
          <w:szCs w:val="28"/>
        </w:rPr>
      </w:pPr>
    </w:p>
    <w:p w:rsidR="001212AC" w:rsidRDefault="001212AC" w:rsidP="001212AC">
      <w:pPr>
        <w:ind w:left="360"/>
        <w:jc w:val="both"/>
        <w:rPr>
          <w:sz w:val="28"/>
          <w:szCs w:val="28"/>
        </w:rPr>
      </w:pPr>
    </w:p>
    <w:p w:rsidR="00BE6B1F" w:rsidRDefault="00BE6B1F" w:rsidP="00BE6B1F">
      <w:pPr>
        <w:keepNext/>
        <w:ind w:left="360"/>
        <w:jc w:val="both"/>
      </w:pPr>
      <w:r>
        <w:rPr>
          <w:noProof/>
          <w:sz w:val="28"/>
          <w:szCs w:val="28"/>
        </w:rPr>
        <w:drawing>
          <wp:inline distT="0" distB="0" distL="0" distR="0" wp14:anchorId="584FEF04">
            <wp:extent cx="6487795" cy="3181647"/>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07262" cy="3191194"/>
                    </a:xfrm>
                    <a:prstGeom prst="rect">
                      <a:avLst/>
                    </a:prstGeom>
                    <a:noFill/>
                  </pic:spPr>
                </pic:pic>
              </a:graphicData>
            </a:graphic>
          </wp:inline>
        </w:drawing>
      </w:r>
    </w:p>
    <w:p w:rsidR="001212AC" w:rsidRPr="00BE6B1F" w:rsidRDefault="00BE6B1F" w:rsidP="00BE6B1F">
      <w:pPr>
        <w:pStyle w:val="Caption"/>
        <w:jc w:val="center"/>
        <w:rPr>
          <w:sz w:val="28"/>
          <w:szCs w:val="28"/>
        </w:rPr>
      </w:pPr>
      <w:bookmarkStart w:id="7" w:name="_Ref7988705"/>
      <w:r w:rsidRPr="00BE6B1F">
        <w:rPr>
          <w:sz w:val="28"/>
          <w:szCs w:val="28"/>
        </w:rPr>
        <w:t xml:space="preserve">Figure </w:t>
      </w:r>
      <w:r w:rsidRPr="00BE6B1F">
        <w:rPr>
          <w:sz w:val="28"/>
          <w:szCs w:val="28"/>
        </w:rPr>
        <w:fldChar w:fldCharType="begin"/>
      </w:r>
      <w:r w:rsidRPr="00BE6B1F">
        <w:rPr>
          <w:sz w:val="28"/>
          <w:szCs w:val="28"/>
        </w:rPr>
        <w:instrText xml:space="preserve"> SEQ Figure \* ARABIC </w:instrText>
      </w:r>
      <w:r w:rsidRPr="00BE6B1F">
        <w:rPr>
          <w:sz w:val="28"/>
          <w:szCs w:val="28"/>
        </w:rPr>
        <w:fldChar w:fldCharType="separate"/>
      </w:r>
      <w:r w:rsidR="001C0509">
        <w:rPr>
          <w:noProof/>
          <w:sz w:val="28"/>
          <w:szCs w:val="28"/>
        </w:rPr>
        <w:t>6</w:t>
      </w:r>
      <w:r w:rsidRPr="00BE6B1F">
        <w:rPr>
          <w:sz w:val="28"/>
          <w:szCs w:val="28"/>
        </w:rPr>
        <w:fldChar w:fldCharType="end"/>
      </w:r>
      <w:bookmarkEnd w:id="7"/>
      <w:r w:rsidRPr="00BE6B1F">
        <w:rPr>
          <w:sz w:val="28"/>
          <w:szCs w:val="28"/>
        </w:rPr>
        <w:t xml:space="preserve"> Clustering results for New York neighborhoods</w:t>
      </w:r>
    </w:p>
    <w:p w:rsidR="00000000" w:rsidRDefault="002145B3" w:rsidP="002145B3">
      <w:pPr>
        <w:jc w:val="both"/>
        <w:rPr>
          <w:sz w:val="28"/>
          <w:szCs w:val="28"/>
        </w:rPr>
      </w:pPr>
      <w:r>
        <w:rPr>
          <w:sz w:val="28"/>
          <w:szCs w:val="28"/>
        </w:rPr>
        <w:t xml:space="preserve">From the map data, </w:t>
      </w:r>
      <w:r w:rsidR="00EE7F58" w:rsidRPr="002145B3">
        <w:rPr>
          <w:sz w:val="28"/>
          <w:szCs w:val="28"/>
        </w:rPr>
        <w:t>Arlington/Washington DC showed more diversity in the neighborhood comparing to Seattle and New York. However, 56% neighborhoods in Ar</w:t>
      </w:r>
      <w:r w:rsidR="00EE7F58" w:rsidRPr="002145B3">
        <w:rPr>
          <w:sz w:val="28"/>
          <w:szCs w:val="28"/>
        </w:rPr>
        <w:t>lington/DC, 92% neighborhoods in New York show similarity with 90% neighborhoods in Seattle as in cluster #5</w:t>
      </w:r>
      <w:r>
        <w:rPr>
          <w:sz w:val="28"/>
          <w:szCs w:val="28"/>
        </w:rPr>
        <w:t xml:space="preserve"> as shown in </w:t>
      </w:r>
      <w:r w:rsidR="001C0509">
        <w:rPr>
          <w:sz w:val="28"/>
          <w:szCs w:val="28"/>
        </w:rPr>
        <w:fldChar w:fldCharType="begin"/>
      </w:r>
      <w:r w:rsidR="001C0509">
        <w:rPr>
          <w:sz w:val="28"/>
          <w:szCs w:val="28"/>
        </w:rPr>
        <w:instrText xml:space="preserve"> REF _Ref7988918 \h </w:instrText>
      </w:r>
      <w:r w:rsidR="001C0509">
        <w:rPr>
          <w:sz w:val="28"/>
          <w:szCs w:val="28"/>
        </w:rPr>
      </w:r>
      <w:r w:rsidR="001C0509">
        <w:rPr>
          <w:sz w:val="28"/>
          <w:szCs w:val="28"/>
        </w:rPr>
        <w:fldChar w:fldCharType="separate"/>
      </w:r>
      <w:r w:rsidR="001C0509" w:rsidRPr="002145B3">
        <w:rPr>
          <w:sz w:val="28"/>
          <w:szCs w:val="28"/>
        </w:rPr>
        <w:t xml:space="preserve">Figure </w:t>
      </w:r>
      <w:r w:rsidR="001C0509">
        <w:rPr>
          <w:noProof/>
          <w:sz w:val="28"/>
          <w:szCs w:val="28"/>
        </w:rPr>
        <w:t>7</w:t>
      </w:r>
      <w:r w:rsidR="001C0509">
        <w:rPr>
          <w:sz w:val="28"/>
          <w:szCs w:val="28"/>
        </w:rPr>
        <w:fldChar w:fldCharType="end"/>
      </w:r>
      <w:r w:rsidR="001C0509">
        <w:rPr>
          <w:sz w:val="28"/>
          <w:szCs w:val="28"/>
        </w:rPr>
        <w:t>.</w:t>
      </w:r>
    </w:p>
    <w:p w:rsidR="001C0509" w:rsidRDefault="001C0509" w:rsidP="002145B3">
      <w:pPr>
        <w:jc w:val="both"/>
        <w:rPr>
          <w:sz w:val="28"/>
          <w:szCs w:val="28"/>
        </w:rPr>
      </w:pPr>
    </w:p>
    <w:p w:rsidR="00000000" w:rsidRPr="001C0509" w:rsidRDefault="001C0509" w:rsidP="001C0509">
      <w:pPr>
        <w:jc w:val="both"/>
        <w:rPr>
          <w:sz w:val="28"/>
          <w:szCs w:val="28"/>
        </w:rPr>
      </w:pPr>
      <w:r>
        <w:rPr>
          <w:sz w:val="28"/>
          <w:szCs w:val="28"/>
        </w:rPr>
        <w:t>In addition, t</w:t>
      </w:r>
      <w:r w:rsidR="00EE7F58" w:rsidRPr="001C0509">
        <w:rPr>
          <w:sz w:val="28"/>
          <w:szCs w:val="28"/>
        </w:rPr>
        <w:t>he exact 3 A</w:t>
      </w:r>
      <w:r w:rsidR="00EE7F58" w:rsidRPr="001C0509">
        <w:rPr>
          <w:sz w:val="28"/>
          <w:szCs w:val="28"/>
        </w:rPr>
        <w:t>mazon headquarter</w:t>
      </w:r>
      <w:r w:rsidR="00EE7F58" w:rsidRPr="001C0509">
        <w:rPr>
          <w:sz w:val="28"/>
          <w:szCs w:val="28"/>
        </w:rPr>
        <w:t xml:space="preserve"> locations (South lake union at Seattle, Crystal city at Arlington and Long island city at New York) are in same cluster</w:t>
      </w:r>
      <w:r>
        <w:rPr>
          <w:sz w:val="28"/>
          <w:szCs w:val="28"/>
        </w:rPr>
        <w:t xml:space="preserve"> as shown in </w:t>
      </w:r>
      <w:r>
        <w:rPr>
          <w:sz w:val="28"/>
          <w:szCs w:val="28"/>
        </w:rPr>
        <w:fldChar w:fldCharType="begin"/>
      </w:r>
      <w:r>
        <w:rPr>
          <w:sz w:val="28"/>
          <w:szCs w:val="28"/>
        </w:rPr>
        <w:instrText xml:space="preserve"> REF _Ref7988964 \h </w:instrText>
      </w:r>
      <w:r>
        <w:rPr>
          <w:sz w:val="28"/>
          <w:szCs w:val="28"/>
        </w:rPr>
      </w:r>
      <w:r>
        <w:rPr>
          <w:sz w:val="28"/>
          <w:szCs w:val="28"/>
        </w:rPr>
        <w:fldChar w:fldCharType="separate"/>
      </w:r>
      <w:r w:rsidRPr="001C0509">
        <w:rPr>
          <w:sz w:val="28"/>
          <w:szCs w:val="28"/>
        </w:rPr>
        <w:t xml:space="preserve">Figure </w:t>
      </w:r>
      <w:r w:rsidRPr="001C0509">
        <w:rPr>
          <w:noProof/>
          <w:sz w:val="28"/>
          <w:szCs w:val="28"/>
        </w:rPr>
        <w:t>8</w:t>
      </w:r>
      <w:r>
        <w:rPr>
          <w:sz w:val="28"/>
          <w:szCs w:val="28"/>
        </w:rPr>
        <w:fldChar w:fldCharType="end"/>
      </w:r>
      <w:r>
        <w:rPr>
          <w:sz w:val="28"/>
          <w:szCs w:val="28"/>
        </w:rPr>
        <w:t>.</w:t>
      </w:r>
    </w:p>
    <w:p w:rsidR="001C0509" w:rsidRPr="002145B3" w:rsidRDefault="001C0509" w:rsidP="002145B3">
      <w:pPr>
        <w:jc w:val="both"/>
        <w:rPr>
          <w:sz w:val="28"/>
          <w:szCs w:val="28"/>
        </w:rPr>
      </w:pPr>
    </w:p>
    <w:p w:rsidR="002145B3" w:rsidRDefault="002145B3" w:rsidP="002145B3">
      <w:pPr>
        <w:pStyle w:val="ListParagraph"/>
        <w:keepNext/>
        <w:ind w:left="360"/>
        <w:jc w:val="both"/>
      </w:pPr>
      <w:r>
        <w:rPr>
          <w:noProof/>
          <w:sz w:val="28"/>
          <w:szCs w:val="28"/>
        </w:rPr>
        <w:lastRenderedPageBreak/>
        <w:drawing>
          <wp:inline distT="0" distB="0" distL="0" distR="0" wp14:anchorId="72F37074">
            <wp:extent cx="6127115" cy="3843358"/>
            <wp:effectExtent l="0" t="0" r="698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9392" cy="3844786"/>
                    </a:xfrm>
                    <a:prstGeom prst="rect">
                      <a:avLst/>
                    </a:prstGeom>
                    <a:noFill/>
                  </pic:spPr>
                </pic:pic>
              </a:graphicData>
            </a:graphic>
          </wp:inline>
        </w:drawing>
      </w:r>
    </w:p>
    <w:p w:rsidR="001212AC" w:rsidRPr="002145B3" w:rsidRDefault="002145B3" w:rsidP="002145B3">
      <w:pPr>
        <w:pStyle w:val="Caption"/>
        <w:jc w:val="center"/>
        <w:rPr>
          <w:sz w:val="28"/>
          <w:szCs w:val="28"/>
        </w:rPr>
      </w:pPr>
      <w:bookmarkStart w:id="8" w:name="_Ref7988918"/>
      <w:r w:rsidRPr="002145B3">
        <w:rPr>
          <w:sz w:val="28"/>
          <w:szCs w:val="28"/>
        </w:rPr>
        <w:t xml:space="preserve">Figure </w:t>
      </w:r>
      <w:r w:rsidRPr="002145B3">
        <w:rPr>
          <w:sz w:val="28"/>
          <w:szCs w:val="28"/>
        </w:rPr>
        <w:fldChar w:fldCharType="begin"/>
      </w:r>
      <w:r w:rsidRPr="002145B3">
        <w:rPr>
          <w:sz w:val="28"/>
          <w:szCs w:val="28"/>
        </w:rPr>
        <w:instrText xml:space="preserve"> SEQ Figure \* ARABIC </w:instrText>
      </w:r>
      <w:r w:rsidRPr="002145B3">
        <w:rPr>
          <w:sz w:val="28"/>
          <w:szCs w:val="28"/>
        </w:rPr>
        <w:fldChar w:fldCharType="separate"/>
      </w:r>
      <w:r w:rsidR="001C0509">
        <w:rPr>
          <w:noProof/>
          <w:sz w:val="28"/>
          <w:szCs w:val="28"/>
        </w:rPr>
        <w:t>7</w:t>
      </w:r>
      <w:r w:rsidRPr="002145B3">
        <w:rPr>
          <w:sz w:val="28"/>
          <w:szCs w:val="28"/>
        </w:rPr>
        <w:fldChar w:fldCharType="end"/>
      </w:r>
      <w:bookmarkEnd w:id="8"/>
      <w:r w:rsidRPr="002145B3">
        <w:rPr>
          <w:sz w:val="28"/>
          <w:szCs w:val="28"/>
        </w:rPr>
        <w:t xml:space="preserve">  Distribution of neighborhood clusters</w:t>
      </w:r>
    </w:p>
    <w:p w:rsidR="002145B3" w:rsidRDefault="002145B3" w:rsidP="002145B3">
      <w:pPr>
        <w:pStyle w:val="ListParagraph"/>
        <w:ind w:left="360"/>
        <w:jc w:val="both"/>
        <w:rPr>
          <w:sz w:val="28"/>
          <w:szCs w:val="28"/>
        </w:rPr>
      </w:pPr>
    </w:p>
    <w:p w:rsidR="002145B3" w:rsidRDefault="002145B3" w:rsidP="002145B3">
      <w:pPr>
        <w:pStyle w:val="ListParagraph"/>
        <w:ind w:left="360"/>
        <w:jc w:val="both"/>
        <w:rPr>
          <w:sz w:val="28"/>
          <w:szCs w:val="28"/>
        </w:rPr>
      </w:pPr>
    </w:p>
    <w:p w:rsidR="001C0509" w:rsidRDefault="002145B3" w:rsidP="001C0509">
      <w:pPr>
        <w:pStyle w:val="ListParagraph"/>
        <w:keepNext/>
        <w:ind w:left="360"/>
        <w:jc w:val="both"/>
      </w:pPr>
      <w:r>
        <w:rPr>
          <w:noProof/>
          <w:sz w:val="28"/>
          <w:szCs w:val="28"/>
        </w:rPr>
        <w:drawing>
          <wp:inline distT="0" distB="0" distL="0" distR="0" wp14:anchorId="11D9B351">
            <wp:extent cx="4395470" cy="196913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5470" cy="1969135"/>
                    </a:xfrm>
                    <a:prstGeom prst="rect">
                      <a:avLst/>
                    </a:prstGeom>
                    <a:noFill/>
                  </pic:spPr>
                </pic:pic>
              </a:graphicData>
            </a:graphic>
          </wp:inline>
        </w:drawing>
      </w:r>
    </w:p>
    <w:p w:rsidR="002145B3" w:rsidRPr="001C0509" w:rsidRDefault="001C0509" w:rsidP="001C0509">
      <w:pPr>
        <w:pStyle w:val="Caption"/>
        <w:jc w:val="center"/>
        <w:rPr>
          <w:sz w:val="28"/>
          <w:szCs w:val="28"/>
        </w:rPr>
      </w:pPr>
      <w:bookmarkStart w:id="9" w:name="_Ref7988964"/>
      <w:r w:rsidRPr="001C0509">
        <w:rPr>
          <w:sz w:val="28"/>
          <w:szCs w:val="28"/>
        </w:rPr>
        <w:t xml:space="preserve">Figure </w:t>
      </w:r>
      <w:r w:rsidRPr="001C0509">
        <w:rPr>
          <w:sz w:val="28"/>
          <w:szCs w:val="28"/>
        </w:rPr>
        <w:fldChar w:fldCharType="begin"/>
      </w:r>
      <w:r w:rsidRPr="001C0509">
        <w:rPr>
          <w:sz w:val="28"/>
          <w:szCs w:val="28"/>
        </w:rPr>
        <w:instrText xml:space="preserve"> SEQ Figure \* ARABIC </w:instrText>
      </w:r>
      <w:r w:rsidRPr="001C0509">
        <w:rPr>
          <w:sz w:val="28"/>
          <w:szCs w:val="28"/>
        </w:rPr>
        <w:fldChar w:fldCharType="separate"/>
      </w:r>
      <w:r w:rsidRPr="001C0509">
        <w:rPr>
          <w:noProof/>
          <w:sz w:val="28"/>
          <w:szCs w:val="28"/>
        </w:rPr>
        <w:t>8</w:t>
      </w:r>
      <w:r w:rsidRPr="001C0509">
        <w:rPr>
          <w:sz w:val="28"/>
          <w:szCs w:val="28"/>
        </w:rPr>
        <w:fldChar w:fldCharType="end"/>
      </w:r>
      <w:bookmarkEnd w:id="9"/>
      <w:r w:rsidRPr="001C0509">
        <w:rPr>
          <w:sz w:val="28"/>
          <w:szCs w:val="28"/>
        </w:rPr>
        <w:t xml:space="preserve">  Cluster of 3 Amazon HQs neighborhoods</w:t>
      </w:r>
    </w:p>
    <w:p w:rsidR="002145B3" w:rsidRDefault="002145B3" w:rsidP="00DC6D7D">
      <w:pPr>
        <w:jc w:val="both"/>
        <w:rPr>
          <w:sz w:val="28"/>
          <w:szCs w:val="28"/>
        </w:rPr>
      </w:pPr>
    </w:p>
    <w:p w:rsidR="00DC6D7D" w:rsidRPr="00DC6D7D" w:rsidRDefault="00DC6D7D" w:rsidP="00DC6D7D">
      <w:pPr>
        <w:pStyle w:val="ListParagraph"/>
        <w:numPr>
          <w:ilvl w:val="0"/>
          <w:numId w:val="4"/>
        </w:numPr>
        <w:jc w:val="both"/>
        <w:outlineLvl w:val="0"/>
        <w:rPr>
          <w:sz w:val="28"/>
          <w:szCs w:val="28"/>
        </w:rPr>
      </w:pPr>
      <w:r>
        <w:rPr>
          <w:sz w:val="28"/>
          <w:szCs w:val="28"/>
        </w:rPr>
        <w:t>Conclusions</w:t>
      </w:r>
    </w:p>
    <w:p w:rsidR="00000000" w:rsidRPr="005421D0" w:rsidRDefault="00913D96" w:rsidP="005421D0">
      <w:pPr>
        <w:pStyle w:val="ListParagraph"/>
        <w:ind w:left="360"/>
        <w:jc w:val="both"/>
        <w:rPr>
          <w:sz w:val="28"/>
          <w:szCs w:val="28"/>
        </w:rPr>
      </w:pPr>
      <w:r>
        <w:rPr>
          <w:sz w:val="28"/>
          <w:szCs w:val="28"/>
        </w:rPr>
        <w:lastRenderedPageBreak/>
        <w:t>The clustering data show that a</w:t>
      </w:r>
      <w:r w:rsidR="00EE7F58" w:rsidRPr="00913D96">
        <w:rPr>
          <w:sz w:val="28"/>
          <w:szCs w:val="28"/>
        </w:rPr>
        <w:t>ll neighborhoods in three Amazon HQ cities showe</w:t>
      </w:r>
      <w:r w:rsidR="00EE7F58" w:rsidRPr="00913D96">
        <w:rPr>
          <w:sz w:val="28"/>
          <w:szCs w:val="28"/>
        </w:rPr>
        <w:t>d high similarity by clustering.</w:t>
      </w:r>
      <w:r w:rsidR="005421D0">
        <w:rPr>
          <w:sz w:val="28"/>
          <w:szCs w:val="28"/>
        </w:rPr>
        <w:t xml:space="preserve"> </w:t>
      </w:r>
      <w:r w:rsidR="00EE7F58" w:rsidRPr="00913D96">
        <w:rPr>
          <w:sz w:val="28"/>
          <w:szCs w:val="28"/>
        </w:rPr>
        <w:t xml:space="preserve">The </w:t>
      </w:r>
      <w:r w:rsidR="005421D0">
        <w:rPr>
          <w:sz w:val="28"/>
          <w:szCs w:val="28"/>
        </w:rPr>
        <w:t>3</w:t>
      </w:r>
      <w:r w:rsidR="00EE7F58" w:rsidRPr="00913D96">
        <w:rPr>
          <w:sz w:val="28"/>
          <w:szCs w:val="28"/>
        </w:rPr>
        <w:t xml:space="preserve"> amazon headquarters locations (South lake union at Seattle, Crystal city at Arlington and Long island city at New York) are in same cluster.</w:t>
      </w:r>
      <w:r w:rsidR="005421D0">
        <w:rPr>
          <w:sz w:val="28"/>
          <w:szCs w:val="28"/>
        </w:rPr>
        <w:t xml:space="preserve"> </w:t>
      </w:r>
      <w:r w:rsidR="00EE7F58" w:rsidRPr="005421D0">
        <w:rPr>
          <w:sz w:val="28"/>
          <w:szCs w:val="28"/>
        </w:rPr>
        <w:t>From this data</w:t>
      </w:r>
      <w:r w:rsidR="005421D0" w:rsidRPr="005421D0">
        <w:rPr>
          <w:sz w:val="28"/>
          <w:szCs w:val="28"/>
        </w:rPr>
        <w:t xml:space="preserve"> analysis</w:t>
      </w:r>
      <w:r w:rsidR="00EE7F58" w:rsidRPr="005421D0">
        <w:rPr>
          <w:sz w:val="28"/>
          <w:szCs w:val="28"/>
        </w:rPr>
        <w:t>, the neighborhood similarity might play an important role during the selection of 2nd HQ for Amazon.</w:t>
      </w:r>
    </w:p>
    <w:p w:rsidR="005421D0" w:rsidRPr="00913D96" w:rsidRDefault="005421D0" w:rsidP="00913D96">
      <w:pPr>
        <w:pStyle w:val="ListParagraph"/>
        <w:ind w:left="360"/>
        <w:jc w:val="both"/>
        <w:rPr>
          <w:sz w:val="28"/>
          <w:szCs w:val="28"/>
        </w:rPr>
      </w:pPr>
    </w:p>
    <w:p w:rsidR="00000000" w:rsidRPr="00913D96" w:rsidRDefault="00EE7F58" w:rsidP="00913D96">
      <w:pPr>
        <w:pStyle w:val="ListParagraph"/>
        <w:ind w:left="360"/>
        <w:jc w:val="both"/>
        <w:rPr>
          <w:sz w:val="28"/>
          <w:szCs w:val="28"/>
        </w:rPr>
      </w:pPr>
      <w:r w:rsidRPr="00913D96">
        <w:rPr>
          <w:sz w:val="28"/>
          <w:szCs w:val="28"/>
        </w:rPr>
        <w:t>To attr</w:t>
      </w:r>
      <w:r w:rsidRPr="00913D96">
        <w:rPr>
          <w:sz w:val="28"/>
          <w:szCs w:val="28"/>
        </w:rPr>
        <w:t>act new business operation for unicorn companies for a city/territory, the similarity of neighborhoods between the proposed location and current company location is worthwhile to consider beside the financial/tax incentive, availability of talents and othe</w:t>
      </w:r>
      <w:r w:rsidRPr="00913D96">
        <w:rPr>
          <w:sz w:val="28"/>
          <w:szCs w:val="28"/>
        </w:rPr>
        <w:t>r political reasons.</w:t>
      </w:r>
      <w:r w:rsidR="005421D0">
        <w:rPr>
          <w:sz w:val="28"/>
          <w:szCs w:val="28"/>
        </w:rPr>
        <w:t xml:space="preserve"> This provide a check point for the candidate location to bid for potential business operation.</w:t>
      </w:r>
    </w:p>
    <w:p w:rsidR="001212AC" w:rsidRDefault="001212AC" w:rsidP="00AA6C5C">
      <w:pPr>
        <w:pStyle w:val="ListParagraph"/>
        <w:ind w:left="360"/>
        <w:jc w:val="both"/>
        <w:rPr>
          <w:sz w:val="28"/>
          <w:szCs w:val="28"/>
        </w:rPr>
      </w:pPr>
    </w:p>
    <w:p w:rsidR="001212AC" w:rsidRDefault="001212AC" w:rsidP="001212AC">
      <w:pPr>
        <w:pStyle w:val="ListParagraph"/>
        <w:numPr>
          <w:ilvl w:val="0"/>
          <w:numId w:val="4"/>
        </w:numPr>
        <w:jc w:val="both"/>
        <w:outlineLvl w:val="0"/>
        <w:rPr>
          <w:sz w:val="28"/>
          <w:szCs w:val="28"/>
        </w:rPr>
      </w:pPr>
      <w:r>
        <w:rPr>
          <w:sz w:val="28"/>
          <w:szCs w:val="28"/>
        </w:rPr>
        <w:t>References</w:t>
      </w:r>
    </w:p>
    <w:p w:rsidR="00000000" w:rsidRPr="001212AC" w:rsidRDefault="001212AC" w:rsidP="001212AC">
      <w:pPr>
        <w:pStyle w:val="ListParagraph"/>
        <w:numPr>
          <w:ilvl w:val="0"/>
          <w:numId w:val="9"/>
        </w:numPr>
        <w:jc w:val="both"/>
        <w:rPr>
          <w:sz w:val="28"/>
          <w:szCs w:val="28"/>
        </w:rPr>
      </w:pPr>
      <w:hyperlink r:id="rId14" w:history="1">
        <w:r w:rsidRPr="00644189">
          <w:rPr>
            <w:rStyle w:val="Hyperlink"/>
            <w:sz w:val="28"/>
            <w:szCs w:val="28"/>
          </w:rPr>
          <w:t>https://en.wikipedia.org/wiki/Amazon_HQ2</w:t>
        </w:r>
      </w:hyperlink>
    </w:p>
    <w:p w:rsidR="00000000" w:rsidRPr="001212AC" w:rsidRDefault="00EE7F58" w:rsidP="001212AC">
      <w:pPr>
        <w:pStyle w:val="ListParagraph"/>
        <w:numPr>
          <w:ilvl w:val="0"/>
          <w:numId w:val="9"/>
        </w:numPr>
        <w:jc w:val="both"/>
        <w:rPr>
          <w:sz w:val="28"/>
          <w:szCs w:val="28"/>
        </w:rPr>
      </w:pPr>
      <w:hyperlink r:id="rId15" w:history="1">
        <w:bookmarkStart w:id="10" w:name="_Ref7983500"/>
        <w:r w:rsidRPr="001212AC">
          <w:rPr>
            <w:rStyle w:val="Hyperlink"/>
            <w:sz w:val="28"/>
            <w:szCs w:val="28"/>
          </w:rPr>
          <w:t>http://opendata.dc.gov/datasets/neighborhood-labels/data</w:t>
        </w:r>
        <w:bookmarkEnd w:id="10"/>
      </w:hyperlink>
    </w:p>
    <w:p w:rsidR="00000000" w:rsidRPr="001212AC" w:rsidRDefault="00EE7F58" w:rsidP="001212AC">
      <w:pPr>
        <w:pStyle w:val="ListParagraph"/>
        <w:numPr>
          <w:ilvl w:val="0"/>
          <w:numId w:val="9"/>
        </w:numPr>
        <w:jc w:val="both"/>
        <w:rPr>
          <w:sz w:val="28"/>
          <w:szCs w:val="28"/>
        </w:rPr>
      </w:pPr>
      <w:hyperlink r:id="rId16" w:history="1">
        <w:bookmarkStart w:id="11" w:name="_Ref7983511"/>
        <w:r w:rsidRPr="001212AC">
          <w:rPr>
            <w:rStyle w:val="Hyperlink"/>
            <w:sz w:val="28"/>
            <w:szCs w:val="28"/>
          </w:rPr>
          <w:t>https://cocl.us/new_york_dataset</w:t>
        </w:r>
        <w:bookmarkEnd w:id="11"/>
      </w:hyperlink>
    </w:p>
    <w:p w:rsidR="00000000" w:rsidRPr="001212AC" w:rsidRDefault="00EE7F58" w:rsidP="001212AC">
      <w:pPr>
        <w:pStyle w:val="ListParagraph"/>
        <w:numPr>
          <w:ilvl w:val="0"/>
          <w:numId w:val="9"/>
        </w:numPr>
        <w:jc w:val="both"/>
        <w:rPr>
          <w:sz w:val="28"/>
          <w:szCs w:val="28"/>
        </w:rPr>
      </w:pPr>
      <w:hyperlink r:id="rId17" w:history="1">
        <w:bookmarkStart w:id="12" w:name="_Ref7983118"/>
        <w:r w:rsidRPr="001212AC">
          <w:rPr>
            <w:rStyle w:val="Hyperlink"/>
            <w:sz w:val="28"/>
            <w:szCs w:val="28"/>
          </w:rPr>
          <w:t>htt</w:t>
        </w:r>
        <w:r w:rsidRPr="001212AC">
          <w:rPr>
            <w:rStyle w:val="Hyperlink"/>
            <w:sz w:val="28"/>
            <w:szCs w:val="28"/>
          </w:rPr>
          <w:t>ps://www.seattle.gov/neighborhoods/neighborhoods-and-districts</w:t>
        </w:r>
        <w:bookmarkEnd w:id="12"/>
      </w:hyperlink>
    </w:p>
    <w:p w:rsidR="001212AC" w:rsidRDefault="001212AC" w:rsidP="001212AC">
      <w:pPr>
        <w:pStyle w:val="ListParagraph"/>
        <w:ind w:left="480"/>
        <w:jc w:val="both"/>
        <w:rPr>
          <w:sz w:val="28"/>
          <w:szCs w:val="28"/>
        </w:rPr>
      </w:pPr>
    </w:p>
    <w:p w:rsidR="00AA6C5C" w:rsidRPr="00AA6C5C" w:rsidRDefault="00AA6C5C" w:rsidP="00AA6C5C">
      <w:pPr>
        <w:pStyle w:val="ListParagraph"/>
        <w:ind w:left="360"/>
        <w:jc w:val="both"/>
        <w:rPr>
          <w:sz w:val="28"/>
          <w:szCs w:val="28"/>
        </w:rPr>
      </w:pPr>
    </w:p>
    <w:p w:rsidR="00AA6C5C" w:rsidRDefault="00AA6C5C" w:rsidP="00AA6C5C">
      <w:pPr>
        <w:pStyle w:val="ListParagraph"/>
        <w:ind w:left="480"/>
        <w:jc w:val="both"/>
        <w:outlineLvl w:val="1"/>
        <w:rPr>
          <w:sz w:val="28"/>
          <w:szCs w:val="28"/>
        </w:rPr>
      </w:pPr>
    </w:p>
    <w:p w:rsidR="00E929D9" w:rsidRPr="00E929D9" w:rsidRDefault="00976D0C" w:rsidP="00976D0C">
      <w:pPr>
        <w:pStyle w:val="ListParagraph"/>
        <w:ind w:left="480"/>
        <w:jc w:val="both"/>
        <w:outlineLvl w:val="1"/>
        <w:rPr>
          <w:sz w:val="28"/>
          <w:szCs w:val="28"/>
        </w:rPr>
      </w:pPr>
      <w:r>
        <w:rPr>
          <w:sz w:val="28"/>
          <w:szCs w:val="28"/>
        </w:rPr>
        <w:br/>
      </w:r>
    </w:p>
    <w:sectPr w:rsidR="00E929D9" w:rsidRPr="00E929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B2B53"/>
    <w:multiLevelType w:val="hybridMultilevel"/>
    <w:tmpl w:val="92A672FE"/>
    <w:lvl w:ilvl="0" w:tplc="DA34752C">
      <w:start w:val="1"/>
      <w:numFmt w:val="bullet"/>
      <w:lvlText w:val="•"/>
      <w:lvlJc w:val="left"/>
      <w:pPr>
        <w:tabs>
          <w:tab w:val="num" w:pos="720"/>
        </w:tabs>
        <w:ind w:left="720" w:hanging="360"/>
      </w:pPr>
      <w:rPr>
        <w:rFonts w:ascii="Arial" w:hAnsi="Arial" w:hint="default"/>
      </w:rPr>
    </w:lvl>
    <w:lvl w:ilvl="1" w:tplc="B0867574" w:tentative="1">
      <w:start w:val="1"/>
      <w:numFmt w:val="bullet"/>
      <w:lvlText w:val="•"/>
      <w:lvlJc w:val="left"/>
      <w:pPr>
        <w:tabs>
          <w:tab w:val="num" w:pos="1440"/>
        </w:tabs>
        <w:ind w:left="1440" w:hanging="360"/>
      </w:pPr>
      <w:rPr>
        <w:rFonts w:ascii="Arial" w:hAnsi="Arial" w:hint="default"/>
      </w:rPr>
    </w:lvl>
    <w:lvl w:ilvl="2" w:tplc="86E47262" w:tentative="1">
      <w:start w:val="1"/>
      <w:numFmt w:val="bullet"/>
      <w:lvlText w:val="•"/>
      <w:lvlJc w:val="left"/>
      <w:pPr>
        <w:tabs>
          <w:tab w:val="num" w:pos="2160"/>
        </w:tabs>
        <w:ind w:left="2160" w:hanging="360"/>
      </w:pPr>
      <w:rPr>
        <w:rFonts w:ascii="Arial" w:hAnsi="Arial" w:hint="default"/>
      </w:rPr>
    </w:lvl>
    <w:lvl w:ilvl="3" w:tplc="7876C20E" w:tentative="1">
      <w:start w:val="1"/>
      <w:numFmt w:val="bullet"/>
      <w:lvlText w:val="•"/>
      <w:lvlJc w:val="left"/>
      <w:pPr>
        <w:tabs>
          <w:tab w:val="num" w:pos="2880"/>
        </w:tabs>
        <w:ind w:left="2880" w:hanging="360"/>
      </w:pPr>
      <w:rPr>
        <w:rFonts w:ascii="Arial" w:hAnsi="Arial" w:hint="default"/>
      </w:rPr>
    </w:lvl>
    <w:lvl w:ilvl="4" w:tplc="05E2F064" w:tentative="1">
      <w:start w:val="1"/>
      <w:numFmt w:val="bullet"/>
      <w:lvlText w:val="•"/>
      <w:lvlJc w:val="left"/>
      <w:pPr>
        <w:tabs>
          <w:tab w:val="num" w:pos="3600"/>
        </w:tabs>
        <w:ind w:left="3600" w:hanging="360"/>
      </w:pPr>
      <w:rPr>
        <w:rFonts w:ascii="Arial" w:hAnsi="Arial" w:hint="default"/>
      </w:rPr>
    </w:lvl>
    <w:lvl w:ilvl="5" w:tplc="B714336C" w:tentative="1">
      <w:start w:val="1"/>
      <w:numFmt w:val="bullet"/>
      <w:lvlText w:val="•"/>
      <w:lvlJc w:val="left"/>
      <w:pPr>
        <w:tabs>
          <w:tab w:val="num" w:pos="4320"/>
        </w:tabs>
        <w:ind w:left="4320" w:hanging="360"/>
      </w:pPr>
      <w:rPr>
        <w:rFonts w:ascii="Arial" w:hAnsi="Arial" w:hint="default"/>
      </w:rPr>
    </w:lvl>
    <w:lvl w:ilvl="6" w:tplc="06D44B4A" w:tentative="1">
      <w:start w:val="1"/>
      <w:numFmt w:val="bullet"/>
      <w:lvlText w:val="•"/>
      <w:lvlJc w:val="left"/>
      <w:pPr>
        <w:tabs>
          <w:tab w:val="num" w:pos="5040"/>
        </w:tabs>
        <w:ind w:left="5040" w:hanging="360"/>
      </w:pPr>
      <w:rPr>
        <w:rFonts w:ascii="Arial" w:hAnsi="Arial" w:hint="default"/>
      </w:rPr>
    </w:lvl>
    <w:lvl w:ilvl="7" w:tplc="BB785D62" w:tentative="1">
      <w:start w:val="1"/>
      <w:numFmt w:val="bullet"/>
      <w:lvlText w:val="•"/>
      <w:lvlJc w:val="left"/>
      <w:pPr>
        <w:tabs>
          <w:tab w:val="num" w:pos="5760"/>
        </w:tabs>
        <w:ind w:left="5760" w:hanging="360"/>
      </w:pPr>
      <w:rPr>
        <w:rFonts w:ascii="Arial" w:hAnsi="Arial" w:hint="default"/>
      </w:rPr>
    </w:lvl>
    <w:lvl w:ilvl="8" w:tplc="FD2E8F1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0AD0921"/>
    <w:multiLevelType w:val="hybridMultilevel"/>
    <w:tmpl w:val="4C1AEF1E"/>
    <w:lvl w:ilvl="0" w:tplc="361C2E80">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0F38AE"/>
    <w:multiLevelType w:val="hybridMultilevel"/>
    <w:tmpl w:val="5E160082"/>
    <w:lvl w:ilvl="0" w:tplc="B3728A38">
      <w:start w:val="1"/>
      <w:numFmt w:val="decimal"/>
      <w:lvlText w:val="%1."/>
      <w:lvlJc w:val="left"/>
      <w:pPr>
        <w:tabs>
          <w:tab w:val="num" w:pos="720"/>
        </w:tabs>
        <w:ind w:left="720" w:hanging="360"/>
      </w:pPr>
    </w:lvl>
    <w:lvl w:ilvl="1" w:tplc="2EC0EB76" w:tentative="1">
      <w:start w:val="1"/>
      <w:numFmt w:val="decimal"/>
      <w:lvlText w:val="%2."/>
      <w:lvlJc w:val="left"/>
      <w:pPr>
        <w:tabs>
          <w:tab w:val="num" w:pos="1440"/>
        </w:tabs>
        <w:ind w:left="1440" w:hanging="360"/>
      </w:pPr>
    </w:lvl>
    <w:lvl w:ilvl="2" w:tplc="D60E86F0" w:tentative="1">
      <w:start w:val="1"/>
      <w:numFmt w:val="decimal"/>
      <w:lvlText w:val="%3."/>
      <w:lvlJc w:val="left"/>
      <w:pPr>
        <w:tabs>
          <w:tab w:val="num" w:pos="2160"/>
        </w:tabs>
        <w:ind w:left="2160" w:hanging="360"/>
      </w:pPr>
    </w:lvl>
    <w:lvl w:ilvl="3" w:tplc="1D76A4B4" w:tentative="1">
      <w:start w:val="1"/>
      <w:numFmt w:val="decimal"/>
      <w:lvlText w:val="%4."/>
      <w:lvlJc w:val="left"/>
      <w:pPr>
        <w:tabs>
          <w:tab w:val="num" w:pos="2880"/>
        </w:tabs>
        <w:ind w:left="2880" w:hanging="360"/>
      </w:pPr>
    </w:lvl>
    <w:lvl w:ilvl="4" w:tplc="1FA44D40" w:tentative="1">
      <w:start w:val="1"/>
      <w:numFmt w:val="decimal"/>
      <w:lvlText w:val="%5."/>
      <w:lvlJc w:val="left"/>
      <w:pPr>
        <w:tabs>
          <w:tab w:val="num" w:pos="3600"/>
        </w:tabs>
        <w:ind w:left="3600" w:hanging="360"/>
      </w:pPr>
    </w:lvl>
    <w:lvl w:ilvl="5" w:tplc="036210EE" w:tentative="1">
      <w:start w:val="1"/>
      <w:numFmt w:val="decimal"/>
      <w:lvlText w:val="%6."/>
      <w:lvlJc w:val="left"/>
      <w:pPr>
        <w:tabs>
          <w:tab w:val="num" w:pos="4320"/>
        </w:tabs>
        <w:ind w:left="4320" w:hanging="360"/>
      </w:pPr>
    </w:lvl>
    <w:lvl w:ilvl="6" w:tplc="BE8EC2AE" w:tentative="1">
      <w:start w:val="1"/>
      <w:numFmt w:val="decimal"/>
      <w:lvlText w:val="%7."/>
      <w:lvlJc w:val="left"/>
      <w:pPr>
        <w:tabs>
          <w:tab w:val="num" w:pos="5040"/>
        </w:tabs>
        <w:ind w:left="5040" w:hanging="360"/>
      </w:pPr>
    </w:lvl>
    <w:lvl w:ilvl="7" w:tplc="255A64D2" w:tentative="1">
      <w:start w:val="1"/>
      <w:numFmt w:val="decimal"/>
      <w:lvlText w:val="%8."/>
      <w:lvlJc w:val="left"/>
      <w:pPr>
        <w:tabs>
          <w:tab w:val="num" w:pos="5760"/>
        </w:tabs>
        <w:ind w:left="5760" w:hanging="360"/>
      </w:pPr>
    </w:lvl>
    <w:lvl w:ilvl="8" w:tplc="630AE4B4" w:tentative="1">
      <w:start w:val="1"/>
      <w:numFmt w:val="decimal"/>
      <w:lvlText w:val="%9."/>
      <w:lvlJc w:val="left"/>
      <w:pPr>
        <w:tabs>
          <w:tab w:val="num" w:pos="6480"/>
        </w:tabs>
        <w:ind w:left="6480" w:hanging="360"/>
      </w:pPr>
    </w:lvl>
  </w:abstractNum>
  <w:abstractNum w:abstractNumId="3" w15:restartNumberingAfterBreak="0">
    <w:nsid w:val="16F32BD1"/>
    <w:multiLevelType w:val="hybridMultilevel"/>
    <w:tmpl w:val="3286A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C5132D"/>
    <w:multiLevelType w:val="hybridMultilevel"/>
    <w:tmpl w:val="CCE2A080"/>
    <w:lvl w:ilvl="0" w:tplc="D0CCA07A">
      <w:start w:val="1"/>
      <w:numFmt w:val="bullet"/>
      <w:lvlText w:val="•"/>
      <w:lvlJc w:val="left"/>
      <w:pPr>
        <w:tabs>
          <w:tab w:val="num" w:pos="720"/>
        </w:tabs>
        <w:ind w:left="720" w:hanging="360"/>
      </w:pPr>
      <w:rPr>
        <w:rFonts w:ascii="Arial" w:hAnsi="Arial" w:hint="default"/>
      </w:rPr>
    </w:lvl>
    <w:lvl w:ilvl="1" w:tplc="0FF22E68" w:tentative="1">
      <w:start w:val="1"/>
      <w:numFmt w:val="bullet"/>
      <w:lvlText w:val="•"/>
      <w:lvlJc w:val="left"/>
      <w:pPr>
        <w:tabs>
          <w:tab w:val="num" w:pos="1440"/>
        </w:tabs>
        <w:ind w:left="1440" w:hanging="360"/>
      </w:pPr>
      <w:rPr>
        <w:rFonts w:ascii="Arial" w:hAnsi="Arial" w:hint="default"/>
      </w:rPr>
    </w:lvl>
    <w:lvl w:ilvl="2" w:tplc="AE4AD23C" w:tentative="1">
      <w:start w:val="1"/>
      <w:numFmt w:val="bullet"/>
      <w:lvlText w:val="•"/>
      <w:lvlJc w:val="left"/>
      <w:pPr>
        <w:tabs>
          <w:tab w:val="num" w:pos="2160"/>
        </w:tabs>
        <w:ind w:left="2160" w:hanging="360"/>
      </w:pPr>
      <w:rPr>
        <w:rFonts w:ascii="Arial" w:hAnsi="Arial" w:hint="default"/>
      </w:rPr>
    </w:lvl>
    <w:lvl w:ilvl="3" w:tplc="C2C227A2" w:tentative="1">
      <w:start w:val="1"/>
      <w:numFmt w:val="bullet"/>
      <w:lvlText w:val="•"/>
      <w:lvlJc w:val="left"/>
      <w:pPr>
        <w:tabs>
          <w:tab w:val="num" w:pos="2880"/>
        </w:tabs>
        <w:ind w:left="2880" w:hanging="360"/>
      </w:pPr>
      <w:rPr>
        <w:rFonts w:ascii="Arial" w:hAnsi="Arial" w:hint="default"/>
      </w:rPr>
    </w:lvl>
    <w:lvl w:ilvl="4" w:tplc="E4B20340" w:tentative="1">
      <w:start w:val="1"/>
      <w:numFmt w:val="bullet"/>
      <w:lvlText w:val="•"/>
      <w:lvlJc w:val="left"/>
      <w:pPr>
        <w:tabs>
          <w:tab w:val="num" w:pos="3600"/>
        </w:tabs>
        <w:ind w:left="3600" w:hanging="360"/>
      </w:pPr>
      <w:rPr>
        <w:rFonts w:ascii="Arial" w:hAnsi="Arial" w:hint="default"/>
      </w:rPr>
    </w:lvl>
    <w:lvl w:ilvl="5" w:tplc="0352CA76" w:tentative="1">
      <w:start w:val="1"/>
      <w:numFmt w:val="bullet"/>
      <w:lvlText w:val="•"/>
      <w:lvlJc w:val="left"/>
      <w:pPr>
        <w:tabs>
          <w:tab w:val="num" w:pos="4320"/>
        </w:tabs>
        <w:ind w:left="4320" w:hanging="360"/>
      </w:pPr>
      <w:rPr>
        <w:rFonts w:ascii="Arial" w:hAnsi="Arial" w:hint="default"/>
      </w:rPr>
    </w:lvl>
    <w:lvl w:ilvl="6" w:tplc="AF168026" w:tentative="1">
      <w:start w:val="1"/>
      <w:numFmt w:val="bullet"/>
      <w:lvlText w:val="•"/>
      <w:lvlJc w:val="left"/>
      <w:pPr>
        <w:tabs>
          <w:tab w:val="num" w:pos="5040"/>
        </w:tabs>
        <w:ind w:left="5040" w:hanging="360"/>
      </w:pPr>
      <w:rPr>
        <w:rFonts w:ascii="Arial" w:hAnsi="Arial" w:hint="default"/>
      </w:rPr>
    </w:lvl>
    <w:lvl w:ilvl="7" w:tplc="94FE6CEE" w:tentative="1">
      <w:start w:val="1"/>
      <w:numFmt w:val="bullet"/>
      <w:lvlText w:val="•"/>
      <w:lvlJc w:val="left"/>
      <w:pPr>
        <w:tabs>
          <w:tab w:val="num" w:pos="5760"/>
        </w:tabs>
        <w:ind w:left="5760" w:hanging="360"/>
      </w:pPr>
      <w:rPr>
        <w:rFonts w:ascii="Arial" w:hAnsi="Arial" w:hint="default"/>
      </w:rPr>
    </w:lvl>
    <w:lvl w:ilvl="8" w:tplc="806E66A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90656DB"/>
    <w:multiLevelType w:val="hybridMultilevel"/>
    <w:tmpl w:val="A726CCF8"/>
    <w:lvl w:ilvl="0" w:tplc="C2ACF77A">
      <w:start w:val="1"/>
      <w:numFmt w:val="bullet"/>
      <w:lvlText w:val="•"/>
      <w:lvlJc w:val="left"/>
      <w:pPr>
        <w:tabs>
          <w:tab w:val="num" w:pos="720"/>
        </w:tabs>
        <w:ind w:left="720" w:hanging="360"/>
      </w:pPr>
      <w:rPr>
        <w:rFonts w:ascii="Arial" w:hAnsi="Arial" w:hint="default"/>
      </w:rPr>
    </w:lvl>
    <w:lvl w:ilvl="1" w:tplc="A3A43A6C" w:tentative="1">
      <w:start w:val="1"/>
      <w:numFmt w:val="bullet"/>
      <w:lvlText w:val="•"/>
      <w:lvlJc w:val="left"/>
      <w:pPr>
        <w:tabs>
          <w:tab w:val="num" w:pos="1440"/>
        </w:tabs>
        <w:ind w:left="1440" w:hanging="360"/>
      </w:pPr>
      <w:rPr>
        <w:rFonts w:ascii="Arial" w:hAnsi="Arial" w:hint="default"/>
      </w:rPr>
    </w:lvl>
    <w:lvl w:ilvl="2" w:tplc="8EE67D4C" w:tentative="1">
      <w:start w:val="1"/>
      <w:numFmt w:val="bullet"/>
      <w:lvlText w:val="•"/>
      <w:lvlJc w:val="left"/>
      <w:pPr>
        <w:tabs>
          <w:tab w:val="num" w:pos="2160"/>
        </w:tabs>
        <w:ind w:left="2160" w:hanging="360"/>
      </w:pPr>
      <w:rPr>
        <w:rFonts w:ascii="Arial" w:hAnsi="Arial" w:hint="default"/>
      </w:rPr>
    </w:lvl>
    <w:lvl w:ilvl="3" w:tplc="43187426" w:tentative="1">
      <w:start w:val="1"/>
      <w:numFmt w:val="bullet"/>
      <w:lvlText w:val="•"/>
      <w:lvlJc w:val="left"/>
      <w:pPr>
        <w:tabs>
          <w:tab w:val="num" w:pos="2880"/>
        </w:tabs>
        <w:ind w:left="2880" w:hanging="360"/>
      </w:pPr>
      <w:rPr>
        <w:rFonts w:ascii="Arial" w:hAnsi="Arial" w:hint="default"/>
      </w:rPr>
    </w:lvl>
    <w:lvl w:ilvl="4" w:tplc="4928D8C4" w:tentative="1">
      <w:start w:val="1"/>
      <w:numFmt w:val="bullet"/>
      <w:lvlText w:val="•"/>
      <w:lvlJc w:val="left"/>
      <w:pPr>
        <w:tabs>
          <w:tab w:val="num" w:pos="3600"/>
        </w:tabs>
        <w:ind w:left="3600" w:hanging="360"/>
      </w:pPr>
      <w:rPr>
        <w:rFonts w:ascii="Arial" w:hAnsi="Arial" w:hint="default"/>
      </w:rPr>
    </w:lvl>
    <w:lvl w:ilvl="5" w:tplc="92568574" w:tentative="1">
      <w:start w:val="1"/>
      <w:numFmt w:val="bullet"/>
      <w:lvlText w:val="•"/>
      <w:lvlJc w:val="left"/>
      <w:pPr>
        <w:tabs>
          <w:tab w:val="num" w:pos="4320"/>
        </w:tabs>
        <w:ind w:left="4320" w:hanging="360"/>
      </w:pPr>
      <w:rPr>
        <w:rFonts w:ascii="Arial" w:hAnsi="Arial" w:hint="default"/>
      </w:rPr>
    </w:lvl>
    <w:lvl w:ilvl="6" w:tplc="121AB0A0" w:tentative="1">
      <w:start w:val="1"/>
      <w:numFmt w:val="bullet"/>
      <w:lvlText w:val="•"/>
      <w:lvlJc w:val="left"/>
      <w:pPr>
        <w:tabs>
          <w:tab w:val="num" w:pos="5040"/>
        </w:tabs>
        <w:ind w:left="5040" w:hanging="360"/>
      </w:pPr>
      <w:rPr>
        <w:rFonts w:ascii="Arial" w:hAnsi="Arial" w:hint="default"/>
      </w:rPr>
    </w:lvl>
    <w:lvl w:ilvl="7" w:tplc="95D6A2D2" w:tentative="1">
      <w:start w:val="1"/>
      <w:numFmt w:val="bullet"/>
      <w:lvlText w:val="•"/>
      <w:lvlJc w:val="left"/>
      <w:pPr>
        <w:tabs>
          <w:tab w:val="num" w:pos="5760"/>
        </w:tabs>
        <w:ind w:left="5760" w:hanging="360"/>
      </w:pPr>
      <w:rPr>
        <w:rFonts w:ascii="Arial" w:hAnsi="Arial" w:hint="default"/>
      </w:rPr>
    </w:lvl>
    <w:lvl w:ilvl="8" w:tplc="D8F24D4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1453899"/>
    <w:multiLevelType w:val="hybridMultilevel"/>
    <w:tmpl w:val="3B825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5E537E"/>
    <w:multiLevelType w:val="hybridMultilevel"/>
    <w:tmpl w:val="A6D015BA"/>
    <w:lvl w:ilvl="0" w:tplc="BDCCD4EA">
      <w:start w:val="1"/>
      <w:numFmt w:val="bullet"/>
      <w:lvlText w:val="•"/>
      <w:lvlJc w:val="left"/>
      <w:pPr>
        <w:tabs>
          <w:tab w:val="num" w:pos="720"/>
        </w:tabs>
        <w:ind w:left="720" w:hanging="360"/>
      </w:pPr>
      <w:rPr>
        <w:rFonts w:ascii="Arial" w:hAnsi="Arial" w:hint="default"/>
      </w:rPr>
    </w:lvl>
    <w:lvl w:ilvl="1" w:tplc="A258B300" w:tentative="1">
      <w:start w:val="1"/>
      <w:numFmt w:val="bullet"/>
      <w:lvlText w:val="•"/>
      <w:lvlJc w:val="left"/>
      <w:pPr>
        <w:tabs>
          <w:tab w:val="num" w:pos="1440"/>
        </w:tabs>
        <w:ind w:left="1440" w:hanging="360"/>
      </w:pPr>
      <w:rPr>
        <w:rFonts w:ascii="Arial" w:hAnsi="Arial" w:hint="default"/>
      </w:rPr>
    </w:lvl>
    <w:lvl w:ilvl="2" w:tplc="984AE09C" w:tentative="1">
      <w:start w:val="1"/>
      <w:numFmt w:val="bullet"/>
      <w:lvlText w:val="•"/>
      <w:lvlJc w:val="left"/>
      <w:pPr>
        <w:tabs>
          <w:tab w:val="num" w:pos="2160"/>
        </w:tabs>
        <w:ind w:left="2160" w:hanging="360"/>
      </w:pPr>
      <w:rPr>
        <w:rFonts w:ascii="Arial" w:hAnsi="Arial" w:hint="default"/>
      </w:rPr>
    </w:lvl>
    <w:lvl w:ilvl="3" w:tplc="4BE03E1E" w:tentative="1">
      <w:start w:val="1"/>
      <w:numFmt w:val="bullet"/>
      <w:lvlText w:val="•"/>
      <w:lvlJc w:val="left"/>
      <w:pPr>
        <w:tabs>
          <w:tab w:val="num" w:pos="2880"/>
        </w:tabs>
        <w:ind w:left="2880" w:hanging="360"/>
      </w:pPr>
      <w:rPr>
        <w:rFonts w:ascii="Arial" w:hAnsi="Arial" w:hint="default"/>
      </w:rPr>
    </w:lvl>
    <w:lvl w:ilvl="4" w:tplc="9892997E" w:tentative="1">
      <w:start w:val="1"/>
      <w:numFmt w:val="bullet"/>
      <w:lvlText w:val="•"/>
      <w:lvlJc w:val="left"/>
      <w:pPr>
        <w:tabs>
          <w:tab w:val="num" w:pos="3600"/>
        </w:tabs>
        <w:ind w:left="3600" w:hanging="360"/>
      </w:pPr>
      <w:rPr>
        <w:rFonts w:ascii="Arial" w:hAnsi="Arial" w:hint="default"/>
      </w:rPr>
    </w:lvl>
    <w:lvl w:ilvl="5" w:tplc="12164898" w:tentative="1">
      <w:start w:val="1"/>
      <w:numFmt w:val="bullet"/>
      <w:lvlText w:val="•"/>
      <w:lvlJc w:val="left"/>
      <w:pPr>
        <w:tabs>
          <w:tab w:val="num" w:pos="4320"/>
        </w:tabs>
        <w:ind w:left="4320" w:hanging="360"/>
      </w:pPr>
      <w:rPr>
        <w:rFonts w:ascii="Arial" w:hAnsi="Arial" w:hint="default"/>
      </w:rPr>
    </w:lvl>
    <w:lvl w:ilvl="6" w:tplc="40C0599E" w:tentative="1">
      <w:start w:val="1"/>
      <w:numFmt w:val="bullet"/>
      <w:lvlText w:val="•"/>
      <w:lvlJc w:val="left"/>
      <w:pPr>
        <w:tabs>
          <w:tab w:val="num" w:pos="5040"/>
        </w:tabs>
        <w:ind w:left="5040" w:hanging="360"/>
      </w:pPr>
      <w:rPr>
        <w:rFonts w:ascii="Arial" w:hAnsi="Arial" w:hint="default"/>
      </w:rPr>
    </w:lvl>
    <w:lvl w:ilvl="7" w:tplc="8CC851B2" w:tentative="1">
      <w:start w:val="1"/>
      <w:numFmt w:val="bullet"/>
      <w:lvlText w:val="•"/>
      <w:lvlJc w:val="left"/>
      <w:pPr>
        <w:tabs>
          <w:tab w:val="num" w:pos="5760"/>
        </w:tabs>
        <w:ind w:left="5760" w:hanging="360"/>
      </w:pPr>
      <w:rPr>
        <w:rFonts w:ascii="Arial" w:hAnsi="Arial" w:hint="default"/>
      </w:rPr>
    </w:lvl>
    <w:lvl w:ilvl="8" w:tplc="9152815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5AD398D"/>
    <w:multiLevelType w:val="hybridMultilevel"/>
    <w:tmpl w:val="1256EBAC"/>
    <w:lvl w:ilvl="0" w:tplc="DDCC6AE4">
      <w:start w:val="1"/>
      <w:numFmt w:val="bullet"/>
      <w:lvlText w:val="•"/>
      <w:lvlJc w:val="left"/>
      <w:pPr>
        <w:tabs>
          <w:tab w:val="num" w:pos="720"/>
        </w:tabs>
        <w:ind w:left="720" w:hanging="360"/>
      </w:pPr>
      <w:rPr>
        <w:rFonts w:ascii="Arial" w:hAnsi="Arial" w:hint="default"/>
      </w:rPr>
    </w:lvl>
    <w:lvl w:ilvl="1" w:tplc="20CCB68A" w:tentative="1">
      <w:start w:val="1"/>
      <w:numFmt w:val="bullet"/>
      <w:lvlText w:val="•"/>
      <w:lvlJc w:val="left"/>
      <w:pPr>
        <w:tabs>
          <w:tab w:val="num" w:pos="1440"/>
        </w:tabs>
        <w:ind w:left="1440" w:hanging="360"/>
      </w:pPr>
      <w:rPr>
        <w:rFonts w:ascii="Arial" w:hAnsi="Arial" w:hint="default"/>
      </w:rPr>
    </w:lvl>
    <w:lvl w:ilvl="2" w:tplc="842C3410" w:tentative="1">
      <w:start w:val="1"/>
      <w:numFmt w:val="bullet"/>
      <w:lvlText w:val="•"/>
      <w:lvlJc w:val="left"/>
      <w:pPr>
        <w:tabs>
          <w:tab w:val="num" w:pos="2160"/>
        </w:tabs>
        <w:ind w:left="2160" w:hanging="360"/>
      </w:pPr>
      <w:rPr>
        <w:rFonts w:ascii="Arial" w:hAnsi="Arial" w:hint="default"/>
      </w:rPr>
    </w:lvl>
    <w:lvl w:ilvl="3" w:tplc="D00E5CF2" w:tentative="1">
      <w:start w:val="1"/>
      <w:numFmt w:val="bullet"/>
      <w:lvlText w:val="•"/>
      <w:lvlJc w:val="left"/>
      <w:pPr>
        <w:tabs>
          <w:tab w:val="num" w:pos="2880"/>
        </w:tabs>
        <w:ind w:left="2880" w:hanging="360"/>
      </w:pPr>
      <w:rPr>
        <w:rFonts w:ascii="Arial" w:hAnsi="Arial" w:hint="default"/>
      </w:rPr>
    </w:lvl>
    <w:lvl w:ilvl="4" w:tplc="3490DE4C" w:tentative="1">
      <w:start w:val="1"/>
      <w:numFmt w:val="bullet"/>
      <w:lvlText w:val="•"/>
      <w:lvlJc w:val="left"/>
      <w:pPr>
        <w:tabs>
          <w:tab w:val="num" w:pos="3600"/>
        </w:tabs>
        <w:ind w:left="3600" w:hanging="360"/>
      </w:pPr>
      <w:rPr>
        <w:rFonts w:ascii="Arial" w:hAnsi="Arial" w:hint="default"/>
      </w:rPr>
    </w:lvl>
    <w:lvl w:ilvl="5" w:tplc="BCA8FFD0" w:tentative="1">
      <w:start w:val="1"/>
      <w:numFmt w:val="bullet"/>
      <w:lvlText w:val="•"/>
      <w:lvlJc w:val="left"/>
      <w:pPr>
        <w:tabs>
          <w:tab w:val="num" w:pos="4320"/>
        </w:tabs>
        <w:ind w:left="4320" w:hanging="360"/>
      </w:pPr>
      <w:rPr>
        <w:rFonts w:ascii="Arial" w:hAnsi="Arial" w:hint="default"/>
      </w:rPr>
    </w:lvl>
    <w:lvl w:ilvl="6" w:tplc="9AA425F6" w:tentative="1">
      <w:start w:val="1"/>
      <w:numFmt w:val="bullet"/>
      <w:lvlText w:val="•"/>
      <w:lvlJc w:val="left"/>
      <w:pPr>
        <w:tabs>
          <w:tab w:val="num" w:pos="5040"/>
        </w:tabs>
        <w:ind w:left="5040" w:hanging="360"/>
      </w:pPr>
      <w:rPr>
        <w:rFonts w:ascii="Arial" w:hAnsi="Arial" w:hint="default"/>
      </w:rPr>
    </w:lvl>
    <w:lvl w:ilvl="7" w:tplc="A4561D04" w:tentative="1">
      <w:start w:val="1"/>
      <w:numFmt w:val="bullet"/>
      <w:lvlText w:val="•"/>
      <w:lvlJc w:val="left"/>
      <w:pPr>
        <w:tabs>
          <w:tab w:val="num" w:pos="5760"/>
        </w:tabs>
        <w:ind w:left="5760" w:hanging="360"/>
      </w:pPr>
      <w:rPr>
        <w:rFonts w:ascii="Arial" w:hAnsi="Arial" w:hint="default"/>
      </w:rPr>
    </w:lvl>
    <w:lvl w:ilvl="8" w:tplc="7688DA1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5CE7889"/>
    <w:multiLevelType w:val="hybridMultilevel"/>
    <w:tmpl w:val="D18C86BE"/>
    <w:lvl w:ilvl="0" w:tplc="A1F231BE">
      <w:start w:val="1"/>
      <w:numFmt w:val="bullet"/>
      <w:lvlText w:val="•"/>
      <w:lvlJc w:val="left"/>
      <w:pPr>
        <w:tabs>
          <w:tab w:val="num" w:pos="720"/>
        </w:tabs>
        <w:ind w:left="720" w:hanging="360"/>
      </w:pPr>
      <w:rPr>
        <w:rFonts w:ascii="Arial" w:hAnsi="Arial" w:hint="default"/>
      </w:rPr>
    </w:lvl>
    <w:lvl w:ilvl="1" w:tplc="98D0F2B2" w:tentative="1">
      <w:start w:val="1"/>
      <w:numFmt w:val="bullet"/>
      <w:lvlText w:val="•"/>
      <w:lvlJc w:val="left"/>
      <w:pPr>
        <w:tabs>
          <w:tab w:val="num" w:pos="1440"/>
        </w:tabs>
        <w:ind w:left="1440" w:hanging="360"/>
      </w:pPr>
      <w:rPr>
        <w:rFonts w:ascii="Arial" w:hAnsi="Arial" w:hint="default"/>
      </w:rPr>
    </w:lvl>
    <w:lvl w:ilvl="2" w:tplc="5D005948" w:tentative="1">
      <w:start w:val="1"/>
      <w:numFmt w:val="bullet"/>
      <w:lvlText w:val="•"/>
      <w:lvlJc w:val="left"/>
      <w:pPr>
        <w:tabs>
          <w:tab w:val="num" w:pos="2160"/>
        </w:tabs>
        <w:ind w:left="2160" w:hanging="360"/>
      </w:pPr>
      <w:rPr>
        <w:rFonts w:ascii="Arial" w:hAnsi="Arial" w:hint="default"/>
      </w:rPr>
    </w:lvl>
    <w:lvl w:ilvl="3" w:tplc="AC3888F4" w:tentative="1">
      <w:start w:val="1"/>
      <w:numFmt w:val="bullet"/>
      <w:lvlText w:val="•"/>
      <w:lvlJc w:val="left"/>
      <w:pPr>
        <w:tabs>
          <w:tab w:val="num" w:pos="2880"/>
        </w:tabs>
        <w:ind w:left="2880" w:hanging="360"/>
      </w:pPr>
      <w:rPr>
        <w:rFonts w:ascii="Arial" w:hAnsi="Arial" w:hint="default"/>
      </w:rPr>
    </w:lvl>
    <w:lvl w:ilvl="4" w:tplc="5D641A20" w:tentative="1">
      <w:start w:val="1"/>
      <w:numFmt w:val="bullet"/>
      <w:lvlText w:val="•"/>
      <w:lvlJc w:val="left"/>
      <w:pPr>
        <w:tabs>
          <w:tab w:val="num" w:pos="3600"/>
        </w:tabs>
        <w:ind w:left="3600" w:hanging="360"/>
      </w:pPr>
      <w:rPr>
        <w:rFonts w:ascii="Arial" w:hAnsi="Arial" w:hint="default"/>
      </w:rPr>
    </w:lvl>
    <w:lvl w:ilvl="5" w:tplc="90D24CDA" w:tentative="1">
      <w:start w:val="1"/>
      <w:numFmt w:val="bullet"/>
      <w:lvlText w:val="•"/>
      <w:lvlJc w:val="left"/>
      <w:pPr>
        <w:tabs>
          <w:tab w:val="num" w:pos="4320"/>
        </w:tabs>
        <w:ind w:left="4320" w:hanging="360"/>
      </w:pPr>
      <w:rPr>
        <w:rFonts w:ascii="Arial" w:hAnsi="Arial" w:hint="default"/>
      </w:rPr>
    </w:lvl>
    <w:lvl w:ilvl="6" w:tplc="996418BC" w:tentative="1">
      <w:start w:val="1"/>
      <w:numFmt w:val="bullet"/>
      <w:lvlText w:val="•"/>
      <w:lvlJc w:val="left"/>
      <w:pPr>
        <w:tabs>
          <w:tab w:val="num" w:pos="5040"/>
        </w:tabs>
        <w:ind w:left="5040" w:hanging="360"/>
      </w:pPr>
      <w:rPr>
        <w:rFonts w:ascii="Arial" w:hAnsi="Arial" w:hint="default"/>
      </w:rPr>
    </w:lvl>
    <w:lvl w:ilvl="7" w:tplc="658E5430" w:tentative="1">
      <w:start w:val="1"/>
      <w:numFmt w:val="bullet"/>
      <w:lvlText w:val="•"/>
      <w:lvlJc w:val="left"/>
      <w:pPr>
        <w:tabs>
          <w:tab w:val="num" w:pos="5760"/>
        </w:tabs>
        <w:ind w:left="5760" w:hanging="360"/>
      </w:pPr>
      <w:rPr>
        <w:rFonts w:ascii="Arial" w:hAnsi="Arial" w:hint="default"/>
      </w:rPr>
    </w:lvl>
    <w:lvl w:ilvl="8" w:tplc="50BE238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AD82E11"/>
    <w:multiLevelType w:val="hybridMultilevel"/>
    <w:tmpl w:val="1E2A79D2"/>
    <w:lvl w:ilvl="0" w:tplc="F56A958E">
      <w:start w:val="1"/>
      <w:numFmt w:val="bullet"/>
      <w:lvlText w:val="•"/>
      <w:lvlJc w:val="left"/>
      <w:pPr>
        <w:tabs>
          <w:tab w:val="num" w:pos="720"/>
        </w:tabs>
        <w:ind w:left="720" w:hanging="360"/>
      </w:pPr>
      <w:rPr>
        <w:rFonts w:ascii="Arial" w:hAnsi="Arial" w:hint="default"/>
      </w:rPr>
    </w:lvl>
    <w:lvl w:ilvl="1" w:tplc="F30CDD22" w:tentative="1">
      <w:start w:val="1"/>
      <w:numFmt w:val="bullet"/>
      <w:lvlText w:val="•"/>
      <w:lvlJc w:val="left"/>
      <w:pPr>
        <w:tabs>
          <w:tab w:val="num" w:pos="1440"/>
        </w:tabs>
        <w:ind w:left="1440" w:hanging="360"/>
      </w:pPr>
      <w:rPr>
        <w:rFonts w:ascii="Arial" w:hAnsi="Arial" w:hint="default"/>
      </w:rPr>
    </w:lvl>
    <w:lvl w:ilvl="2" w:tplc="E3A86134" w:tentative="1">
      <w:start w:val="1"/>
      <w:numFmt w:val="bullet"/>
      <w:lvlText w:val="•"/>
      <w:lvlJc w:val="left"/>
      <w:pPr>
        <w:tabs>
          <w:tab w:val="num" w:pos="2160"/>
        </w:tabs>
        <w:ind w:left="2160" w:hanging="360"/>
      </w:pPr>
      <w:rPr>
        <w:rFonts w:ascii="Arial" w:hAnsi="Arial" w:hint="default"/>
      </w:rPr>
    </w:lvl>
    <w:lvl w:ilvl="3" w:tplc="74F2CF68" w:tentative="1">
      <w:start w:val="1"/>
      <w:numFmt w:val="bullet"/>
      <w:lvlText w:val="•"/>
      <w:lvlJc w:val="left"/>
      <w:pPr>
        <w:tabs>
          <w:tab w:val="num" w:pos="2880"/>
        </w:tabs>
        <w:ind w:left="2880" w:hanging="360"/>
      </w:pPr>
      <w:rPr>
        <w:rFonts w:ascii="Arial" w:hAnsi="Arial" w:hint="default"/>
      </w:rPr>
    </w:lvl>
    <w:lvl w:ilvl="4" w:tplc="6680A594" w:tentative="1">
      <w:start w:val="1"/>
      <w:numFmt w:val="bullet"/>
      <w:lvlText w:val="•"/>
      <w:lvlJc w:val="left"/>
      <w:pPr>
        <w:tabs>
          <w:tab w:val="num" w:pos="3600"/>
        </w:tabs>
        <w:ind w:left="3600" w:hanging="360"/>
      </w:pPr>
      <w:rPr>
        <w:rFonts w:ascii="Arial" w:hAnsi="Arial" w:hint="default"/>
      </w:rPr>
    </w:lvl>
    <w:lvl w:ilvl="5" w:tplc="9552E758" w:tentative="1">
      <w:start w:val="1"/>
      <w:numFmt w:val="bullet"/>
      <w:lvlText w:val="•"/>
      <w:lvlJc w:val="left"/>
      <w:pPr>
        <w:tabs>
          <w:tab w:val="num" w:pos="4320"/>
        </w:tabs>
        <w:ind w:left="4320" w:hanging="360"/>
      </w:pPr>
      <w:rPr>
        <w:rFonts w:ascii="Arial" w:hAnsi="Arial" w:hint="default"/>
      </w:rPr>
    </w:lvl>
    <w:lvl w:ilvl="6" w:tplc="C93EF95C" w:tentative="1">
      <w:start w:val="1"/>
      <w:numFmt w:val="bullet"/>
      <w:lvlText w:val="•"/>
      <w:lvlJc w:val="left"/>
      <w:pPr>
        <w:tabs>
          <w:tab w:val="num" w:pos="5040"/>
        </w:tabs>
        <w:ind w:left="5040" w:hanging="360"/>
      </w:pPr>
      <w:rPr>
        <w:rFonts w:ascii="Arial" w:hAnsi="Arial" w:hint="default"/>
      </w:rPr>
    </w:lvl>
    <w:lvl w:ilvl="7" w:tplc="E7901F4E" w:tentative="1">
      <w:start w:val="1"/>
      <w:numFmt w:val="bullet"/>
      <w:lvlText w:val="•"/>
      <w:lvlJc w:val="left"/>
      <w:pPr>
        <w:tabs>
          <w:tab w:val="num" w:pos="5760"/>
        </w:tabs>
        <w:ind w:left="5760" w:hanging="360"/>
      </w:pPr>
      <w:rPr>
        <w:rFonts w:ascii="Arial" w:hAnsi="Arial" w:hint="default"/>
      </w:rPr>
    </w:lvl>
    <w:lvl w:ilvl="8" w:tplc="68B447F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77750E57"/>
    <w:multiLevelType w:val="multilevel"/>
    <w:tmpl w:val="AB30D420"/>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7DCC5684"/>
    <w:multiLevelType w:val="multilevel"/>
    <w:tmpl w:val="E9C260AC"/>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3"/>
  </w:num>
  <w:num w:numId="3">
    <w:abstractNumId w:val="6"/>
  </w:num>
  <w:num w:numId="4">
    <w:abstractNumId w:val="11"/>
  </w:num>
  <w:num w:numId="5">
    <w:abstractNumId w:val="0"/>
  </w:num>
  <w:num w:numId="6">
    <w:abstractNumId w:val="4"/>
  </w:num>
  <w:num w:numId="7">
    <w:abstractNumId w:val="7"/>
  </w:num>
  <w:num w:numId="8">
    <w:abstractNumId w:val="2"/>
  </w:num>
  <w:num w:numId="9">
    <w:abstractNumId w:val="12"/>
  </w:num>
  <w:num w:numId="10">
    <w:abstractNumId w:val="8"/>
  </w:num>
  <w:num w:numId="11">
    <w:abstractNumId w:val="5"/>
  </w:num>
  <w:num w:numId="12">
    <w:abstractNumId w:val="9"/>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9D9"/>
    <w:rsid w:val="001212AC"/>
    <w:rsid w:val="001A7790"/>
    <w:rsid w:val="001C0509"/>
    <w:rsid w:val="002145B3"/>
    <w:rsid w:val="00281AFC"/>
    <w:rsid w:val="00387737"/>
    <w:rsid w:val="00396548"/>
    <w:rsid w:val="003B79ED"/>
    <w:rsid w:val="004A6442"/>
    <w:rsid w:val="005421D0"/>
    <w:rsid w:val="00866EE8"/>
    <w:rsid w:val="00913D96"/>
    <w:rsid w:val="009676DC"/>
    <w:rsid w:val="00976D0C"/>
    <w:rsid w:val="00AA6C5C"/>
    <w:rsid w:val="00AD00F8"/>
    <w:rsid w:val="00B330DC"/>
    <w:rsid w:val="00BE6B1F"/>
    <w:rsid w:val="00D72E8C"/>
    <w:rsid w:val="00DB104C"/>
    <w:rsid w:val="00DC6D7D"/>
    <w:rsid w:val="00E929D9"/>
    <w:rsid w:val="00EE7F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18E51"/>
  <w15:chartTrackingRefBased/>
  <w15:docId w15:val="{DEAD640F-5B93-4FF9-B9C2-C2C6ABDCF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29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E929D9"/>
  </w:style>
  <w:style w:type="character" w:customStyle="1" w:styleId="DateChar">
    <w:name w:val="Date Char"/>
    <w:basedOn w:val="DefaultParagraphFont"/>
    <w:link w:val="Date"/>
    <w:uiPriority w:val="99"/>
    <w:semiHidden/>
    <w:rsid w:val="00E929D9"/>
  </w:style>
  <w:style w:type="paragraph" w:styleId="ListParagraph">
    <w:name w:val="List Paragraph"/>
    <w:basedOn w:val="Normal"/>
    <w:uiPriority w:val="34"/>
    <w:qFormat/>
    <w:rsid w:val="00E929D9"/>
    <w:pPr>
      <w:ind w:left="720"/>
      <w:contextualSpacing/>
    </w:pPr>
  </w:style>
  <w:style w:type="character" w:customStyle="1" w:styleId="Heading1Char">
    <w:name w:val="Heading 1 Char"/>
    <w:basedOn w:val="DefaultParagraphFont"/>
    <w:link w:val="Heading1"/>
    <w:uiPriority w:val="9"/>
    <w:rsid w:val="00E929D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929D9"/>
    <w:pPr>
      <w:outlineLvl w:val="9"/>
    </w:pPr>
    <w:rPr>
      <w:lang w:eastAsia="en-US"/>
    </w:rPr>
  </w:style>
  <w:style w:type="character" w:styleId="Hyperlink">
    <w:name w:val="Hyperlink"/>
    <w:basedOn w:val="DefaultParagraphFont"/>
    <w:uiPriority w:val="99"/>
    <w:unhideWhenUsed/>
    <w:rsid w:val="001212AC"/>
    <w:rPr>
      <w:color w:val="0563C1" w:themeColor="hyperlink"/>
      <w:u w:val="single"/>
    </w:rPr>
  </w:style>
  <w:style w:type="character" w:styleId="UnresolvedMention">
    <w:name w:val="Unresolved Mention"/>
    <w:basedOn w:val="DefaultParagraphFont"/>
    <w:uiPriority w:val="99"/>
    <w:semiHidden/>
    <w:unhideWhenUsed/>
    <w:rsid w:val="001212AC"/>
    <w:rPr>
      <w:color w:val="605E5C"/>
      <w:shd w:val="clear" w:color="auto" w:fill="E1DFDD"/>
    </w:rPr>
  </w:style>
  <w:style w:type="paragraph" w:styleId="Caption">
    <w:name w:val="caption"/>
    <w:basedOn w:val="Normal"/>
    <w:next w:val="Normal"/>
    <w:uiPriority w:val="35"/>
    <w:unhideWhenUsed/>
    <w:qFormat/>
    <w:rsid w:val="00396548"/>
    <w:pPr>
      <w:spacing w:after="200" w:line="240" w:lineRule="auto"/>
    </w:pPr>
    <w:rPr>
      <w:i/>
      <w:iCs/>
      <w:color w:val="44546A" w:themeColor="text2"/>
      <w:sz w:val="18"/>
      <w:szCs w:val="18"/>
    </w:rPr>
  </w:style>
  <w:style w:type="paragraph" w:styleId="NormalWeb">
    <w:name w:val="Normal (Web)"/>
    <w:basedOn w:val="Normal"/>
    <w:uiPriority w:val="99"/>
    <w:semiHidden/>
    <w:unhideWhenUsed/>
    <w:rsid w:val="003B79E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722539">
      <w:bodyDiv w:val="1"/>
      <w:marLeft w:val="0"/>
      <w:marRight w:val="0"/>
      <w:marTop w:val="0"/>
      <w:marBottom w:val="0"/>
      <w:divBdr>
        <w:top w:val="none" w:sz="0" w:space="0" w:color="auto"/>
        <w:left w:val="none" w:sz="0" w:space="0" w:color="auto"/>
        <w:bottom w:val="none" w:sz="0" w:space="0" w:color="auto"/>
        <w:right w:val="none" w:sz="0" w:space="0" w:color="auto"/>
      </w:divBdr>
      <w:divsChild>
        <w:div w:id="1537504288">
          <w:marLeft w:val="446"/>
          <w:marRight w:val="0"/>
          <w:marTop w:val="0"/>
          <w:marBottom w:val="0"/>
          <w:divBdr>
            <w:top w:val="none" w:sz="0" w:space="0" w:color="auto"/>
            <w:left w:val="none" w:sz="0" w:space="0" w:color="auto"/>
            <w:bottom w:val="none" w:sz="0" w:space="0" w:color="auto"/>
            <w:right w:val="none" w:sz="0" w:space="0" w:color="auto"/>
          </w:divBdr>
        </w:div>
      </w:divsChild>
    </w:div>
    <w:div w:id="235091363">
      <w:bodyDiv w:val="1"/>
      <w:marLeft w:val="0"/>
      <w:marRight w:val="0"/>
      <w:marTop w:val="0"/>
      <w:marBottom w:val="0"/>
      <w:divBdr>
        <w:top w:val="none" w:sz="0" w:space="0" w:color="auto"/>
        <w:left w:val="none" w:sz="0" w:space="0" w:color="auto"/>
        <w:bottom w:val="none" w:sz="0" w:space="0" w:color="auto"/>
        <w:right w:val="none" w:sz="0" w:space="0" w:color="auto"/>
      </w:divBdr>
      <w:divsChild>
        <w:div w:id="2093774133">
          <w:marLeft w:val="720"/>
          <w:marRight w:val="0"/>
          <w:marTop w:val="0"/>
          <w:marBottom w:val="0"/>
          <w:divBdr>
            <w:top w:val="none" w:sz="0" w:space="0" w:color="auto"/>
            <w:left w:val="none" w:sz="0" w:space="0" w:color="auto"/>
            <w:bottom w:val="none" w:sz="0" w:space="0" w:color="auto"/>
            <w:right w:val="none" w:sz="0" w:space="0" w:color="auto"/>
          </w:divBdr>
        </w:div>
      </w:divsChild>
    </w:div>
    <w:div w:id="1103377713">
      <w:bodyDiv w:val="1"/>
      <w:marLeft w:val="0"/>
      <w:marRight w:val="0"/>
      <w:marTop w:val="0"/>
      <w:marBottom w:val="0"/>
      <w:divBdr>
        <w:top w:val="none" w:sz="0" w:space="0" w:color="auto"/>
        <w:left w:val="none" w:sz="0" w:space="0" w:color="auto"/>
        <w:bottom w:val="none" w:sz="0" w:space="0" w:color="auto"/>
        <w:right w:val="none" w:sz="0" w:space="0" w:color="auto"/>
      </w:divBdr>
      <w:divsChild>
        <w:div w:id="1795633464">
          <w:marLeft w:val="446"/>
          <w:marRight w:val="0"/>
          <w:marTop w:val="0"/>
          <w:marBottom w:val="0"/>
          <w:divBdr>
            <w:top w:val="none" w:sz="0" w:space="0" w:color="auto"/>
            <w:left w:val="none" w:sz="0" w:space="0" w:color="auto"/>
            <w:bottom w:val="none" w:sz="0" w:space="0" w:color="auto"/>
            <w:right w:val="none" w:sz="0" w:space="0" w:color="auto"/>
          </w:divBdr>
        </w:div>
      </w:divsChild>
    </w:div>
    <w:div w:id="1184517295">
      <w:bodyDiv w:val="1"/>
      <w:marLeft w:val="0"/>
      <w:marRight w:val="0"/>
      <w:marTop w:val="0"/>
      <w:marBottom w:val="0"/>
      <w:divBdr>
        <w:top w:val="none" w:sz="0" w:space="0" w:color="auto"/>
        <w:left w:val="none" w:sz="0" w:space="0" w:color="auto"/>
        <w:bottom w:val="none" w:sz="0" w:space="0" w:color="auto"/>
        <w:right w:val="none" w:sz="0" w:space="0" w:color="auto"/>
      </w:divBdr>
      <w:divsChild>
        <w:div w:id="340935313">
          <w:marLeft w:val="446"/>
          <w:marRight w:val="0"/>
          <w:marTop w:val="0"/>
          <w:marBottom w:val="0"/>
          <w:divBdr>
            <w:top w:val="none" w:sz="0" w:space="0" w:color="auto"/>
            <w:left w:val="none" w:sz="0" w:space="0" w:color="auto"/>
            <w:bottom w:val="none" w:sz="0" w:space="0" w:color="auto"/>
            <w:right w:val="none" w:sz="0" w:space="0" w:color="auto"/>
          </w:divBdr>
        </w:div>
      </w:divsChild>
    </w:div>
    <w:div w:id="1217012614">
      <w:bodyDiv w:val="1"/>
      <w:marLeft w:val="0"/>
      <w:marRight w:val="0"/>
      <w:marTop w:val="0"/>
      <w:marBottom w:val="0"/>
      <w:divBdr>
        <w:top w:val="none" w:sz="0" w:space="0" w:color="auto"/>
        <w:left w:val="none" w:sz="0" w:space="0" w:color="auto"/>
        <w:bottom w:val="none" w:sz="0" w:space="0" w:color="auto"/>
        <w:right w:val="none" w:sz="0" w:space="0" w:color="auto"/>
      </w:divBdr>
      <w:divsChild>
        <w:div w:id="358043443">
          <w:marLeft w:val="720"/>
          <w:marRight w:val="0"/>
          <w:marTop w:val="0"/>
          <w:marBottom w:val="0"/>
          <w:divBdr>
            <w:top w:val="none" w:sz="0" w:space="0" w:color="auto"/>
            <w:left w:val="none" w:sz="0" w:space="0" w:color="auto"/>
            <w:bottom w:val="none" w:sz="0" w:space="0" w:color="auto"/>
            <w:right w:val="none" w:sz="0" w:space="0" w:color="auto"/>
          </w:divBdr>
        </w:div>
        <w:div w:id="1326204555">
          <w:marLeft w:val="720"/>
          <w:marRight w:val="0"/>
          <w:marTop w:val="0"/>
          <w:marBottom w:val="0"/>
          <w:divBdr>
            <w:top w:val="none" w:sz="0" w:space="0" w:color="auto"/>
            <w:left w:val="none" w:sz="0" w:space="0" w:color="auto"/>
            <w:bottom w:val="none" w:sz="0" w:space="0" w:color="auto"/>
            <w:right w:val="none" w:sz="0" w:space="0" w:color="auto"/>
          </w:divBdr>
        </w:div>
        <w:div w:id="935091650">
          <w:marLeft w:val="720"/>
          <w:marRight w:val="0"/>
          <w:marTop w:val="0"/>
          <w:marBottom w:val="0"/>
          <w:divBdr>
            <w:top w:val="none" w:sz="0" w:space="0" w:color="auto"/>
            <w:left w:val="none" w:sz="0" w:space="0" w:color="auto"/>
            <w:bottom w:val="none" w:sz="0" w:space="0" w:color="auto"/>
            <w:right w:val="none" w:sz="0" w:space="0" w:color="auto"/>
          </w:divBdr>
        </w:div>
        <w:div w:id="1911381244">
          <w:marLeft w:val="720"/>
          <w:marRight w:val="0"/>
          <w:marTop w:val="0"/>
          <w:marBottom w:val="0"/>
          <w:divBdr>
            <w:top w:val="none" w:sz="0" w:space="0" w:color="auto"/>
            <w:left w:val="none" w:sz="0" w:space="0" w:color="auto"/>
            <w:bottom w:val="none" w:sz="0" w:space="0" w:color="auto"/>
            <w:right w:val="none" w:sz="0" w:space="0" w:color="auto"/>
          </w:divBdr>
        </w:div>
      </w:divsChild>
    </w:div>
    <w:div w:id="1639914060">
      <w:bodyDiv w:val="1"/>
      <w:marLeft w:val="0"/>
      <w:marRight w:val="0"/>
      <w:marTop w:val="0"/>
      <w:marBottom w:val="0"/>
      <w:divBdr>
        <w:top w:val="none" w:sz="0" w:space="0" w:color="auto"/>
        <w:left w:val="none" w:sz="0" w:space="0" w:color="auto"/>
        <w:bottom w:val="none" w:sz="0" w:space="0" w:color="auto"/>
        <w:right w:val="none" w:sz="0" w:space="0" w:color="auto"/>
      </w:divBdr>
      <w:divsChild>
        <w:div w:id="1911957940">
          <w:marLeft w:val="720"/>
          <w:marRight w:val="0"/>
          <w:marTop w:val="0"/>
          <w:marBottom w:val="0"/>
          <w:divBdr>
            <w:top w:val="none" w:sz="0" w:space="0" w:color="auto"/>
            <w:left w:val="none" w:sz="0" w:space="0" w:color="auto"/>
            <w:bottom w:val="none" w:sz="0" w:space="0" w:color="auto"/>
            <w:right w:val="none" w:sz="0" w:space="0" w:color="auto"/>
          </w:divBdr>
        </w:div>
      </w:divsChild>
    </w:div>
    <w:div w:id="1670450361">
      <w:bodyDiv w:val="1"/>
      <w:marLeft w:val="0"/>
      <w:marRight w:val="0"/>
      <w:marTop w:val="0"/>
      <w:marBottom w:val="0"/>
      <w:divBdr>
        <w:top w:val="none" w:sz="0" w:space="0" w:color="auto"/>
        <w:left w:val="none" w:sz="0" w:space="0" w:color="auto"/>
        <w:bottom w:val="none" w:sz="0" w:space="0" w:color="auto"/>
        <w:right w:val="none" w:sz="0" w:space="0" w:color="auto"/>
      </w:divBdr>
      <w:divsChild>
        <w:div w:id="924189912">
          <w:marLeft w:val="720"/>
          <w:marRight w:val="0"/>
          <w:marTop w:val="0"/>
          <w:marBottom w:val="0"/>
          <w:divBdr>
            <w:top w:val="none" w:sz="0" w:space="0" w:color="auto"/>
            <w:left w:val="none" w:sz="0" w:space="0" w:color="auto"/>
            <w:bottom w:val="none" w:sz="0" w:space="0" w:color="auto"/>
            <w:right w:val="none" w:sz="0" w:space="0" w:color="auto"/>
          </w:divBdr>
        </w:div>
      </w:divsChild>
    </w:div>
    <w:div w:id="2078238655">
      <w:bodyDiv w:val="1"/>
      <w:marLeft w:val="0"/>
      <w:marRight w:val="0"/>
      <w:marTop w:val="0"/>
      <w:marBottom w:val="0"/>
      <w:divBdr>
        <w:top w:val="none" w:sz="0" w:space="0" w:color="auto"/>
        <w:left w:val="none" w:sz="0" w:space="0" w:color="auto"/>
        <w:bottom w:val="none" w:sz="0" w:space="0" w:color="auto"/>
        <w:right w:val="none" w:sz="0" w:space="0" w:color="auto"/>
      </w:divBdr>
    </w:div>
    <w:div w:id="2110000468">
      <w:bodyDiv w:val="1"/>
      <w:marLeft w:val="0"/>
      <w:marRight w:val="0"/>
      <w:marTop w:val="0"/>
      <w:marBottom w:val="0"/>
      <w:divBdr>
        <w:top w:val="none" w:sz="0" w:space="0" w:color="auto"/>
        <w:left w:val="none" w:sz="0" w:space="0" w:color="auto"/>
        <w:bottom w:val="none" w:sz="0" w:space="0" w:color="auto"/>
        <w:right w:val="none" w:sz="0" w:space="0" w:color="auto"/>
      </w:divBdr>
    </w:div>
    <w:div w:id="2132891207">
      <w:bodyDiv w:val="1"/>
      <w:marLeft w:val="0"/>
      <w:marRight w:val="0"/>
      <w:marTop w:val="0"/>
      <w:marBottom w:val="0"/>
      <w:divBdr>
        <w:top w:val="none" w:sz="0" w:space="0" w:color="auto"/>
        <w:left w:val="none" w:sz="0" w:space="0" w:color="auto"/>
        <w:bottom w:val="none" w:sz="0" w:space="0" w:color="auto"/>
        <w:right w:val="none" w:sz="0" w:space="0" w:color="auto"/>
      </w:divBdr>
      <w:divsChild>
        <w:div w:id="496264097">
          <w:marLeft w:val="446"/>
          <w:marRight w:val="0"/>
          <w:marTop w:val="0"/>
          <w:marBottom w:val="0"/>
          <w:divBdr>
            <w:top w:val="none" w:sz="0" w:space="0" w:color="auto"/>
            <w:left w:val="none" w:sz="0" w:space="0" w:color="auto"/>
            <w:bottom w:val="none" w:sz="0" w:space="0" w:color="auto"/>
            <w:right w:val="none" w:sz="0" w:space="0" w:color="auto"/>
          </w:divBdr>
        </w:div>
        <w:div w:id="229586613">
          <w:marLeft w:val="446"/>
          <w:marRight w:val="0"/>
          <w:marTop w:val="0"/>
          <w:marBottom w:val="0"/>
          <w:divBdr>
            <w:top w:val="none" w:sz="0" w:space="0" w:color="auto"/>
            <w:left w:val="none" w:sz="0" w:space="0" w:color="auto"/>
            <w:bottom w:val="none" w:sz="0" w:space="0" w:color="auto"/>
            <w:right w:val="none" w:sz="0" w:space="0" w:color="auto"/>
          </w:divBdr>
        </w:div>
        <w:div w:id="1505319301">
          <w:marLeft w:val="446"/>
          <w:marRight w:val="0"/>
          <w:marTop w:val="0"/>
          <w:marBottom w:val="0"/>
          <w:divBdr>
            <w:top w:val="none" w:sz="0" w:space="0" w:color="auto"/>
            <w:left w:val="none" w:sz="0" w:space="0" w:color="auto"/>
            <w:bottom w:val="none" w:sz="0" w:space="0" w:color="auto"/>
            <w:right w:val="none" w:sz="0" w:space="0" w:color="auto"/>
          </w:divBdr>
        </w:div>
        <w:div w:id="1610621304">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seattle.gov/neighborhoods/neighborhoods-and-districts" TargetMode="External"/><Relationship Id="rId2" Type="http://schemas.openxmlformats.org/officeDocument/2006/relationships/numbering" Target="numbering.xml"/><Relationship Id="rId16" Type="http://schemas.openxmlformats.org/officeDocument/2006/relationships/hyperlink" Target="https://cocl.us/new_york_datase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opendata.dc.gov/datasets/neighborhood-labels/data" TargetMode="External"/><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en.wikipedia.org/wiki/Amazon_HQ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13785C-27F8-42E0-B704-6FFA34CC4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9</Pages>
  <Words>1033</Words>
  <Characters>5891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JUN</dc:creator>
  <cp:keywords/>
  <dc:description/>
  <cp:lastModifiedBy>SUN, JUN</cp:lastModifiedBy>
  <cp:revision>13</cp:revision>
  <dcterms:created xsi:type="dcterms:W3CDTF">2019-05-06T00:45:00Z</dcterms:created>
  <dcterms:modified xsi:type="dcterms:W3CDTF">2019-05-06T02:58:00Z</dcterms:modified>
</cp:coreProperties>
</file>